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9FE53" w14:textId="5EA21FD1" w:rsidR="00C109DA" w:rsidRDefault="001104C6">
      <w:pPr>
        <w:tabs>
          <w:tab w:val="left" w:pos="7573"/>
        </w:tabs>
        <w:spacing w:before="19"/>
        <w:ind w:left="360"/>
        <w:rPr>
          <w:rFonts w:ascii="Calibri"/>
          <w:sz w:val="24"/>
        </w:rPr>
      </w:pPr>
      <w:r>
        <w:rPr>
          <w:rFonts w:ascii="Calibri"/>
          <w:b/>
          <w:sz w:val="28"/>
        </w:rPr>
        <w:t>SUPPLIER</w:t>
      </w:r>
      <w:r>
        <w:rPr>
          <w:rFonts w:ascii="Calibri"/>
          <w:b/>
          <w:spacing w:val="-3"/>
          <w:sz w:val="28"/>
        </w:rPr>
        <w:t xml:space="preserve"> </w:t>
      </w:r>
      <w:r>
        <w:rPr>
          <w:rFonts w:ascii="Calibri"/>
          <w:b/>
          <w:sz w:val="28"/>
        </w:rPr>
        <w:t>COMMITMENT</w:t>
      </w:r>
      <w:r>
        <w:rPr>
          <w:rFonts w:ascii="Calibri"/>
          <w:b/>
          <w:sz w:val="28"/>
        </w:rPr>
        <w:tab/>
      </w:r>
      <w:r>
        <w:rPr>
          <w:rFonts w:ascii="Calibri"/>
          <w:sz w:val="24"/>
        </w:rPr>
        <w:t>rev.</w:t>
      </w:r>
      <w:r>
        <w:rPr>
          <w:rFonts w:ascii="Calibri"/>
          <w:spacing w:val="-2"/>
          <w:sz w:val="24"/>
        </w:rPr>
        <w:t xml:space="preserve"> </w:t>
      </w:r>
      <w:r w:rsidR="000A10F5">
        <w:rPr>
          <w:rFonts w:ascii="Calibri"/>
          <w:sz w:val="24"/>
        </w:rPr>
        <w:t>4 March 2022</w:t>
      </w:r>
    </w:p>
    <w:p w14:paraId="4239FE54" w14:textId="77777777" w:rsidR="00C109DA" w:rsidRDefault="00C109DA">
      <w:pPr>
        <w:pStyle w:val="BodyText"/>
        <w:rPr>
          <w:rFonts w:ascii="Calibri"/>
          <w:sz w:val="28"/>
        </w:rPr>
      </w:pPr>
    </w:p>
    <w:p w14:paraId="4239FE55" w14:textId="77777777" w:rsidR="00C109DA" w:rsidRDefault="00C109DA">
      <w:pPr>
        <w:pStyle w:val="BodyText"/>
        <w:spacing w:before="6"/>
        <w:rPr>
          <w:rFonts w:ascii="Calibri"/>
          <w:sz w:val="26"/>
        </w:rPr>
      </w:pPr>
    </w:p>
    <w:p w14:paraId="4239FE56" w14:textId="77777777" w:rsidR="00C109DA" w:rsidRDefault="001104C6">
      <w:pPr>
        <w:spacing w:line="259" w:lineRule="auto"/>
        <w:ind w:left="359" w:right="350"/>
        <w:rPr>
          <w:rFonts w:ascii="Calibri" w:hAnsi="Calibri"/>
        </w:rPr>
      </w:pPr>
      <w:r>
        <w:rPr>
          <w:rFonts w:ascii="Calibri" w:hAnsi="Calibri"/>
        </w:rPr>
        <w:t>In accordance with ‘</w:t>
      </w:r>
      <w:r>
        <w:rPr>
          <w:b/>
        </w:rPr>
        <w:t xml:space="preserve">UPS Facility Access Policy for Suppliers’ </w:t>
      </w:r>
      <w:r>
        <w:rPr>
          <w:rFonts w:ascii="Calibri" w:hAnsi="Calibri"/>
        </w:rPr>
        <w:t>CBRE requires the service provider to</w:t>
      </w:r>
      <w:r>
        <w:rPr>
          <w:rFonts w:ascii="Calibri" w:hAnsi="Calibri"/>
          <w:spacing w:val="1"/>
        </w:rPr>
        <w:t xml:space="preserve"> </w:t>
      </w:r>
      <w:r>
        <w:rPr>
          <w:rFonts w:ascii="Calibri" w:hAnsi="Calibri"/>
        </w:rPr>
        <w:t>COMMIT to ensuring that each employee utilized to perform services at any UPS site on behalf of CBRE</w:t>
      </w:r>
      <w:r>
        <w:rPr>
          <w:rFonts w:ascii="Calibri" w:hAnsi="Calibri"/>
          <w:spacing w:val="1"/>
        </w:rPr>
        <w:t xml:space="preserve"> </w:t>
      </w:r>
      <w:r>
        <w:rPr>
          <w:rFonts w:ascii="Calibri" w:hAnsi="Calibri"/>
        </w:rPr>
        <w:t>has completed and cleared background check outlined below, completed required UPS specific Health,</w:t>
      </w:r>
      <w:r>
        <w:rPr>
          <w:rFonts w:ascii="Calibri" w:hAnsi="Calibri"/>
          <w:spacing w:val="1"/>
        </w:rPr>
        <w:t xml:space="preserve"> </w:t>
      </w:r>
      <w:r>
        <w:rPr>
          <w:rFonts w:ascii="Calibri" w:hAnsi="Calibri"/>
        </w:rPr>
        <w:t>Safety, and Environmental training and CBRE Expectations training, completed actions required to gain</w:t>
      </w:r>
      <w:r>
        <w:rPr>
          <w:rFonts w:ascii="Calibri" w:hAnsi="Calibri"/>
          <w:spacing w:val="1"/>
        </w:rPr>
        <w:t xml:space="preserve"> </w:t>
      </w:r>
      <w:r>
        <w:rPr>
          <w:rFonts w:ascii="Calibri" w:hAnsi="Calibri"/>
        </w:rPr>
        <w:t>UPS site access, and any other requirement they are made aware of. This commitment includes any</w:t>
      </w:r>
      <w:r>
        <w:rPr>
          <w:rFonts w:ascii="Calibri" w:hAnsi="Calibri"/>
          <w:spacing w:val="1"/>
        </w:rPr>
        <w:t xml:space="preserve"> </w:t>
      </w:r>
      <w:r>
        <w:rPr>
          <w:rFonts w:ascii="Calibri" w:hAnsi="Calibri"/>
        </w:rPr>
        <w:t>service</w:t>
      </w:r>
      <w:r>
        <w:rPr>
          <w:rFonts w:ascii="Calibri" w:hAnsi="Calibri"/>
          <w:spacing w:val="-4"/>
        </w:rPr>
        <w:t xml:space="preserve"> </w:t>
      </w:r>
      <w:r>
        <w:rPr>
          <w:rFonts w:ascii="Calibri" w:hAnsi="Calibri"/>
        </w:rPr>
        <w:t>provider</w:t>
      </w:r>
      <w:r>
        <w:rPr>
          <w:rFonts w:ascii="Calibri" w:hAnsi="Calibri"/>
          <w:spacing w:val="-4"/>
        </w:rPr>
        <w:t xml:space="preserve"> </w:t>
      </w:r>
      <w:r>
        <w:rPr>
          <w:rFonts w:ascii="Calibri" w:hAnsi="Calibri"/>
        </w:rPr>
        <w:t>company</w:t>
      </w:r>
      <w:r>
        <w:rPr>
          <w:rFonts w:ascii="Calibri" w:hAnsi="Calibri"/>
          <w:spacing w:val="-3"/>
        </w:rPr>
        <w:t xml:space="preserve"> </w:t>
      </w:r>
      <w:r>
        <w:rPr>
          <w:rFonts w:ascii="Calibri" w:hAnsi="Calibri"/>
        </w:rPr>
        <w:t>utilized</w:t>
      </w:r>
      <w:r>
        <w:rPr>
          <w:rFonts w:ascii="Calibri" w:hAnsi="Calibri"/>
          <w:spacing w:val="-4"/>
        </w:rPr>
        <w:t xml:space="preserve"> </w:t>
      </w:r>
      <w:r>
        <w:rPr>
          <w:rFonts w:ascii="Calibri" w:hAnsi="Calibri"/>
        </w:rPr>
        <w:t>as</w:t>
      </w:r>
      <w:r>
        <w:rPr>
          <w:rFonts w:ascii="Calibri" w:hAnsi="Calibri"/>
          <w:spacing w:val="-4"/>
        </w:rPr>
        <w:t xml:space="preserve"> </w:t>
      </w:r>
      <w:r>
        <w:rPr>
          <w:rFonts w:ascii="Calibri" w:hAnsi="Calibri"/>
        </w:rPr>
        <w:t>a</w:t>
      </w:r>
      <w:r>
        <w:rPr>
          <w:rFonts w:ascii="Calibri" w:hAnsi="Calibri"/>
          <w:spacing w:val="-2"/>
        </w:rPr>
        <w:t xml:space="preserve"> </w:t>
      </w:r>
      <w:r>
        <w:rPr>
          <w:rFonts w:ascii="Calibri" w:hAnsi="Calibri"/>
        </w:rPr>
        <w:t>sub-contractor</w:t>
      </w:r>
      <w:r>
        <w:rPr>
          <w:rFonts w:ascii="Calibri" w:hAnsi="Calibri"/>
          <w:spacing w:val="-4"/>
        </w:rPr>
        <w:t xml:space="preserve"> </w:t>
      </w:r>
      <w:r>
        <w:rPr>
          <w:rFonts w:ascii="Calibri" w:hAnsi="Calibri"/>
        </w:rPr>
        <w:t>to</w:t>
      </w:r>
      <w:r>
        <w:rPr>
          <w:rFonts w:ascii="Calibri" w:hAnsi="Calibri"/>
          <w:spacing w:val="-3"/>
        </w:rPr>
        <w:t xml:space="preserve"> </w:t>
      </w:r>
      <w:r>
        <w:rPr>
          <w:rFonts w:ascii="Calibri" w:hAnsi="Calibri"/>
        </w:rPr>
        <w:t>the</w:t>
      </w:r>
      <w:r>
        <w:rPr>
          <w:rFonts w:ascii="Calibri" w:hAnsi="Calibri"/>
          <w:spacing w:val="-3"/>
        </w:rPr>
        <w:t xml:space="preserve"> </w:t>
      </w:r>
      <w:r>
        <w:rPr>
          <w:rFonts w:ascii="Calibri" w:hAnsi="Calibri"/>
        </w:rPr>
        <w:t>party</w:t>
      </w:r>
      <w:r>
        <w:rPr>
          <w:rFonts w:ascii="Calibri" w:hAnsi="Calibri"/>
          <w:spacing w:val="-3"/>
        </w:rPr>
        <w:t xml:space="preserve"> </w:t>
      </w:r>
      <w:r>
        <w:rPr>
          <w:rFonts w:ascii="Calibri" w:hAnsi="Calibri"/>
        </w:rPr>
        <w:t>providing</w:t>
      </w:r>
      <w:r>
        <w:rPr>
          <w:rFonts w:ascii="Calibri" w:hAnsi="Calibri"/>
          <w:spacing w:val="-3"/>
        </w:rPr>
        <w:t xml:space="preserve"> </w:t>
      </w:r>
      <w:r>
        <w:rPr>
          <w:rFonts w:ascii="Calibri" w:hAnsi="Calibri"/>
        </w:rPr>
        <w:t>this</w:t>
      </w:r>
      <w:r>
        <w:rPr>
          <w:rFonts w:ascii="Calibri" w:hAnsi="Calibri"/>
          <w:spacing w:val="-3"/>
        </w:rPr>
        <w:t xml:space="preserve"> </w:t>
      </w:r>
      <w:r>
        <w:rPr>
          <w:rFonts w:ascii="Calibri" w:hAnsi="Calibri"/>
        </w:rPr>
        <w:t>commitment.</w:t>
      </w:r>
      <w:r>
        <w:rPr>
          <w:rFonts w:ascii="Calibri" w:hAnsi="Calibri"/>
          <w:spacing w:val="-4"/>
        </w:rPr>
        <w:t xml:space="preserve"> </w:t>
      </w:r>
      <w:r>
        <w:rPr>
          <w:rFonts w:ascii="Calibri" w:hAnsi="Calibri"/>
        </w:rPr>
        <w:t>An</w:t>
      </w:r>
      <w:r>
        <w:rPr>
          <w:rFonts w:ascii="Calibri" w:hAnsi="Calibri"/>
          <w:spacing w:val="-4"/>
        </w:rPr>
        <w:t xml:space="preserve"> </w:t>
      </w:r>
      <w:r>
        <w:rPr>
          <w:rFonts w:ascii="Calibri" w:hAnsi="Calibri"/>
        </w:rPr>
        <w:t>officer</w:t>
      </w:r>
      <w:r>
        <w:rPr>
          <w:rFonts w:ascii="Calibri" w:hAnsi="Calibri"/>
          <w:spacing w:val="-47"/>
        </w:rPr>
        <w:t xml:space="preserve"> </w:t>
      </w:r>
      <w:r>
        <w:rPr>
          <w:rFonts w:ascii="Calibri" w:hAnsi="Calibri"/>
        </w:rPr>
        <w:t>of the service provider company, direct to CBRE, shall indicate understanding, commitment, and</w:t>
      </w:r>
      <w:r>
        <w:rPr>
          <w:rFonts w:ascii="Calibri" w:hAnsi="Calibri"/>
          <w:spacing w:val="1"/>
        </w:rPr>
        <w:t xml:space="preserve"> </w:t>
      </w:r>
      <w:r>
        <w:rPr>
          <w:rFonts w:ascii="Calibri" w:hAnsi="Calibri"/>
        </w:rPr>
        <w:t>compliance to the provisions herein with signature below and submit to CBRE prior to being authorized</w:t>
      </w:r>
      <w:r>
        <w:rPr>
          <w:rFonts w:ascii="Calibri" w:hAnsi="Calibri"/>
          <w:spacing w:val="1"/>
        </w:rPr>
        <w:t xml:space="preserve"> </w:t>
      </w:r>
      <w:r>
        <w:rPr>
          <w:rFonts w:ascii="Calibri" w:hAnsi="Calibri"/>
        </w:rPr>
        <w:t>to perform work and/or prior to allowing any of its sub-contractors to perform work on any UPS site on</w:t>
      </w:r>
      <w:r>
        <w:rPr>
          <w:rFonts w:ascii="Calibri" w:hAnsi="Calibri"/>
          <w:spacing w:val="1"/>
        </w:rPr>
        <w:t xml:space="preserve"> </w:t>
      </w:r>
      <w:r>
        <w:rPr>
          <w:rFonts w:ascii="Calibri" w:hAnsi="Calibri"/>
        </w:rPr>
        <w:t>behalf</w:t>
      </w:r>
      <w:r>
        <w:rPr>
          <w:rFonts w:ascii="Calibri" w:hAnsi="Calibri"/>
          <w:spacing w:val="-2"/>
        </w:rPr>
        <w:t xml:space="preserve"> </w:t>
      </w:r>
      <w:r>
        <w:rPr>
          <w:rFonts w:ascii="Calibri" w:hAnsi="Calibri"/>
        </w:rPr>
        <w:t>of</w:t>
      </w:r>
      <w:r>
        <w:rPr>
          <w:rFonts w:ascii="Calibri" w:hAnsi="Calibri"/>
          <w:spacing w:val="-1"/>
        </w:rPr>
        <w:t xml:space="preserve"> </w:t>
      </w:r>
      <w:r>
        <w:rPr>
          <w:rFonts w:ascii="Calibri" w:hAnsi="Calibri"/>
        </w:rPr>
        <w:t>CBRE.</w:t>
      </w:r>
    </w:p>
    <w:p w14:paraId="4239FE57" w14:textId="77777777" w:rsidR="00C109DA" w:rsidRDefault="001104C6">
      <w:pPr>
        <w:spacing w:before="157"/>
        <w:ind w:left="359"/>
        <w:rPr>
          <w:rFonts w:ascii="Calibri"/>
          <w:b/>
        </w:rPr>
      </w:pPr>
      <w:r>
        <w:rPr>
          <w:rFonts w:ascii="Calibri"/>
          <w:b/>
        </w:rPr>
        <w:t>Required</w:t>
      </w:r>
      <w:r>
        <w:rPr>
          <w:rFonts w:ascii="Calibri"/>
          <w:b/>
          <w:spacing w:val="-4"/>
        </w:rPr>
        <w:t xml:space="preserve"> </w:t>
      </w:r>
      <w:r>
        <w:rPr>
          <w:rFonts w:ascii="Calibri"/>
          <w:b/>
        </w:rPr>
        <w:t>Background</w:t>
      </w:r>
      <w:r>
        <w:rPr>
          <w:rFonts w:ascii="Calibri"/>
          <w:b/>
          <w:spacing w:val="-4"/>
        </w:rPr>
        <w:t xml:space="preserve"> </w:t>
      </w:r>
      <w:r>
        <w:rPr>
          <w:rFonts w:ascii="Calibri"/>
          <w:b/>
        </w:rPr>
        <w:t>Checks:</w:t>
      </w:r>
    </w:p>
    <w:p w14:paraId="4239FE58" w14:textId="77777777" w:rsidR="00C109DA" w:rsidRDefault="001104C6">
      <w:pPr>
        <w:spacing w:before="181" w:line="259" w:lineRule="auto"/>
        <w:ind w:left="359" w:right="442"/>
        <w:rPr>
          <w:rFonts w:ascii="Calibri" w:hAnsi="Calibri"/>
        </w:rPr>
      </w:pPr>
      <w:r>
        <w:rPr>
          <w:rFonts w:ascii="Calibri" w:hAnsi="Calibri"/>
        </w:rPr>
        <w:t>Supplier warrants that for any of Supplier’s Personnel (defined as any Person who is an employee or</w:t>
      </w:r>
      <w:r>
        <w:rPr>
          <w:rFonts w:ascii="Calibri" w:hAnsi="Calibri"/>
          <w:spacing w:val="1"/>
        </w:rPr>
        <w:t xml:space="preserve"> </w:t>
      </w:r>
      <w:r>
        <w:rPr>
          <w:rFonts w:ascii="Calibri" w:hAnsi="Calibri"/>
        </w:rPr>
        <w:t>subcontracted</w:t>
      </w:r>
      <w:r>
        <w:rPr>
          <w:rFonts w:ascii="Calibri" w:hAnsi="Calibri"/>
          <w:spacing w:val="-5"/>
        </w:rPr>
        <w:t xml:space="preserve"> </w:t>
      </w:r>
      <w:r>
        <w:rPr>
          <w:rFonts w:ascii="Calibri" w:hAnsi="Calibri"/>
        </w:rPr>
        <w:t>individual</w:t>
      </w:r>
      <w:r>
        <w:rPr>
          <w:rFonts w:ascii="Calibri" w:hAnsi="Calibri"/>
          <w:spacing w:val="-4"/>
        </w:rPr>
        <w:t xml:space="preserve"> </w:t>
      </w:r>
      <w:r>
        <w:rPr>
          <w:rFonts w:ascii="Calibri" w:hAnsi="Calibri"/>
        </w:rPr>
        <w:t>of</w:t>
      </w:r>
      <w:r>
        <w:rPr>
          <w:rFonts w:ascii="Calibri" w:hAnsi="Calibri"/>
          <w:spacing w:val="-4"/>
        </w:rPr>
        <w:t xml:space="preserve"> </w:t>
      </w:r>
      <w:r>
        <w:rPr>
          <w:rFonts w:ascii="Calibri" w:hAnsi="Calibri"/>
        </w:rPr>
        <w:t>Supplier)</w:t>
      </w:r>
      <w:r>
        <w:rPr>
          <w:rFonts w:ascii="Calibri" w:hAnsi="Calibri"/>
          <w:spacing w:val="-3"/>
        </w:rPr>
        <w:t xml:space="preserve"> </w:t>
      </w:r>
      <w:r>
        <w:rPr>
          <w:rFonts w:ascii="Calibri" w:hAnsi="Calibri"/>
        </w:rPr>
        <w:t>that</w:t>
      </w:r>
      <w:r>
        <w:rPr>
          <w:rFonts w:ascii="Calibri" w:hAnsi="Calibri"/>
          <w:spacing w:val="-4"/>
        </w:rPr>
        <w:t xml:space="preserve"> </w:t>
      </w:r>
      <w:r>
        <w:rPr>
          <w:rFonts w:ascii="Calibri" w:hAnsi="Calibri"/>
        </w:rPr>
        <w:t>Supplier</w:t>
      </w:r>
      <w:r>
        <w:rPr>
          <w:rFonts w:ascii="Calibri" w:hAnsi="Calibri"/>
          <w:spacing w:val="-3"/>
        </w:rPr>
        <w:t xml:space="preserve"> </w:t>
      </w:r>
      <w:r>
        <w:rPr>
          <w:rFonts w:ascii="Calibri" w:hAnsi="Calibri"/>
        </w:rPr>
        <w:t>may</w:t>
      </w:r>
      <w:r>
        <w:rPr>
          <w:rFonts w:ascii="Calibri" w:hAnsi="Calibri"/>
          <w:spacing w:val="-4"/>
        </w:rPr>
        <w:t xml:space="preserve"> </w:t>
      </w:r>
      <w:r>
        <w:rPr>
          <w:rFonts w:ascii="Calibri" w:hAnsi="Calibri"/>
        </w:rPr>
        <w:t>direct,</w:t>
      </w:r>
      <w:r>
        <w:rPr>
          <w:rFonts w:ascii="Calibri" w:hAnsi="Calibri"/>
          <w:spacing w:val="-4"/>
        </w:rPr>
        <w:t xml:space="preserve"> </w:t>
      </w:r>
      <w:proofErr w:type="gramStart"/>
      <w:r>
        <w:rPr>
          <w:rFonts w:ascii="Calibri" w:hAnsi="Calibri"/>
        </w:rPr>
        <w:t>send</w:t>
      </w:r>
      <w:proofErr w:type="gramEnd"/>
      <w:r>
        <w:rPr>
          <w:rFonts w:ascii="Calibri" w:hAnsi="Calibri"/>
          <w:spacing w:val="-5"/>
        </w:rPr>
        <w:t xml:space="preserve"> </w:t>
      </w:r>
      <w:r>
        <w:rPr>
          <w:rFonts w:ascii="Calibri" w:hAnsi="Calibri"/>
        </w:rPr>
        <w:t>or</w:t>
      </w:r>
      <w:r>
        <w:rPr>
          <w:rFonts w:ascii="Calibri" w:hAnsi="Calibri"/>
          <w:spacing w:val="-4"/>
        </w:rPr>
        <w:t xml:space="preserve"> </w:t>
      </w:r>
      <w:r>
        <w:rPr>
          <w:rFonts w:ascii="Calibri" w:hAnsi="Calibri"/>
        </w:rPr>
        <w:t>otherwise</w:t>
      </w:r>
      <w:r>
        <w:rPr>
          <w:rFonts w:ascii="Calibri" w:hAnsi="Calibri"/>
          <w:spacing w:val="-4"/>
        </w:rPr>
        <w:t xml:space="preserve"> </w:t>
      </w:r>
      <w:r>
        <w:rPr>
          <w:rFonts w:ascii="Calibri" w:hAnsi="Calibri"/>
        </w:rPr>
        <w:t>require</w:t>
      </w:r>
      <w:r>
        <w:rPr>
          <w:rFonts w:ascii="Calibri" w:hAnsi="Calibri"/>
          <w:spacing w:val="-4"/>
        </w:rPr>
        <w:t xml:space="preserve"> </w:t>
      </w:r>
      <w:r>
        <w:rPr>
          <w:rFonts w:ascii="Calibri" w:hAnsi="Calibri"/>
        </w:rPr>
        <w:t>to</w:t>
      </w:r>
      <w:r>
        <w:rPr>
          <w:rFonts w:ascii="Calibri" w:hAnsi="Calibri"/>
          <w:spacing w:val="-2"/>
        </w:rPr>
        <w:t xml:space="preserve"> </w:t>
      </w:r>
      <w:r>
        <w:rPr>
          <w:rFonts w:ascii="Calibri" w:hAnsi="Calibri"/>
        </w:rPr>
        <w:t>access</w:t>
      </w:r>
      <w:r>
        <w:rPr>
          <w:rFonts w:ascii="Calibri" w:hAnsi="Calibri"/>
          <w:spacing w:val="-2"/>
        </w:rPr>
        <w:t xml:space="preserve"> </w:t>
      </w:r>
      <w:r>
        <w:rPr>
          <w:rFonts w:ascii="Calibri" w:hAnsi="Calibri"/>
        </w:rPr>
        <w:t>UPS</w:t>
      </w:r>
      <w:r>
        <w:rPr>
          <w:rFonts w:ascii="Calibri" w:hAnsi="Calibri"/>
          <w:spacing w:val="1"/>
        </w:rPr>
        <w:t xml:space="preserve"> </w:t>
      </w:r>
      <w:r>
        <w:rPr>
          <w:rFonts w:ascii="Calibri" w:hAnsi="Calibri"/>
        </w:rPr>
        <w:t>property to perform services or otherwise help Supplier satisfy its obligations under this Agreement,</w:t>
      </w:r>
      <w:r>
        <w:rPr>
          <w:rFonts w:ascii="Calibri" w:hAnsi="Calibri"/>
          <w:spacing w:val="1"/>
        </w:rPr>
        <w:t xml:space="preserve"> </w:t>
      </w:r>
      <w:r>
        <w:rPr>
          <w:rFonts w:ascii="Calibri" w:hAnsi="Calibri"/>
        </w:rPr>
        <w:t>Supplier</w:t>
      </w:r>
      <w:r>
        <w:rPr>
          <w:rFonts w:ascii="Calibri" w:hAnsi="Calibri"/>
          <w:spacing w:val="-4"/>
        </w:rPr>
        <w:t xml:space="preserve"> </w:t>
      </w:r>
      <w:r>
        <w:rPr>
          <w:rFonts w:ascii="Calibri" w:hAnsi="Calibri"/>
        </w:rPr>
        <w:t>has</w:t>
      </w:r>
      <w:r>
        <w:rPr>
          <w:rFonts w:ascii="Calibri" w:hAnsi="Calibri"/>
          <w:spacing w:val="-2"/>
        </w:rPr>
        <w:t xml:space="preserve"> </w:t>
      </w:r>
      <w:r>
        <w:rPr>
          <w:rFonts w:ascii="Calibri" w:hAnsi="Calibri"/>
        </w:rPr>
        <w:t>performed</w:t>
      </w:r>
      <w:r>
        <w:rPr>
          <w:rFonts w:ascii="Calibri" w:hAnsi="Calibri"/>
          <w:spacing w:val="-2"/>
        </w:rPr>
        <w:t xml:space="preserve"> </w:t>
      </w:r>
      <w:r>
        <w:rPr>
          <w:rFonts w:ascii="Calibri" w:hAnsi="Calibri"/>
        </w:rPr>
        <w:t>Supplier’s</w:t>
      </w:r>
      <w:r>
        <w:rPr>
          <w:rFonts w:ascii="Calibri" w:hAnsi="Calibri"/>
          <w:spacing w:val="-4"/>
        </w:rPr>
        <w:t xml:space="preserve"> </w:t>
      </w:r>
      <w:r>
        <w:rPr>
          <w:rFonts w:ascii="Calibri" w:hAnsi="Calibri"/>
        </w:rPr>
        <w:t>standard</w:t>
      </w:r>
      <w:r>
        <w:rPr>
          <w:rFonts w:ascii="Calibri" w:hAnsi="Calibri"/>
          <w:spacing w:val="-4"/>
        </w:rPr>
        <w:t xml:space="preserve"> </w:t>
      </w:r>
      <w:r>
        <w:rPr>
          <w:rFonts w:ascii="Calibri" w:hAnsi="Calibri"/>
        </w:rPr>
        <w:t>employment</w:t>
      </w:r>
      <w:r>
        <w:rPr>
          <w:rFonts w:ascii="Calibri" w:hAnsi="Calibri"/>
          <w:spacing w:val="-2"/>
        </w:rPr>
        <w:t xml:space="preserve"> </w:t>
      </w:r>
      <w:r>
        <w:rPr>
          <w:rFonts w:ascii="Calibri" w:hAnsi="Calibri"/>
        </w:rPr>
        <w:t>screening</w:t>
      </w:r>
      <w:r>
        <w:rPr>
          <w:rFonts w:ascii="Calibri" w:hAnsi="Calibri"/>
          <w:spacing w:val="-4"/>
        </w:rPr>
        <w:t xml:space="preserve"> </w:t>
      </w:r>
      <w:r>
        <w:rPr>
          <w:rFonts w:ascii="Calibri" w:hAnsi="Calibri"/>
        </w:rPr>
        <w:t>procedures</w:t>
      </w:r>
      <w:r>
        <w:rPr>
          <w:rFonts w:ascii="Calibri" w:hAnsi="Calibri"/>
          <w:spacing w:val="-4"/>
        </w:rPr>
        <w:t xml:space="preserve"> </w:t>
      </w:r>
      <w:r>
        <w:rPr>
          <w:rFonts w:ascii="Calibri" w:hAnsi="Calibri"/>
        </w:rPr>
        <w:t>on</w:t>
      </w:r>
      <w:r>
        <w:rPr>
          <w:rFonts w:ascii="Calibri" w:hAnsi="Calibri"/>
          <w:spacing w:val="-3"/>
        </w:rPr>
        <w:t xml:space="preserve"> </w:t>
      </w:r>
      <w:r>
        <w:rPr>
          <w:rFonts w:ascii="Calibri" w:hAnsi="Calibri"/>
        </w:rPr>
        <w:t>all</w:t>
      </w:r>
      <w:r>
        <w:rPr>
          <w:rFonts w:ascii="Calibri" w:hAnsi="Calibri"/>
          <w:spacing w:val="-4"/>
        </w:rPr>
        <w:t xml:space="preserve"> </w:t>
      </w:r>
      <w:r>
        <w:rPr>
          <w:rFonts w:ascii="Calibri" w:hAnsi="Calibri"/>
        </w:rPr>
        <w:t>such</w:t>
      </w:r>
      <w:r>
        <w:rPr>
          <w:rFonts w:ascii="Calibri" w:hAnsi="Calibri"/>
          <w:spacing w:val="-2"/>
        </w:rPr>
        <w:t xml:space="preserve"> </w:t>
      </w:r>
      <w:r>
        <w:rPr>
          <w:rFonts w:ascii="Calibri" w:hAnsi="Calibri"/>
        </w:rPr>
        <w:t>Personnel.</w:t>
      </w:r>
    </w:p>
    <w:p w14:paraId="4239FE59" w14:textId="77777777" w:rsidR="00C109DA" w:rsidRDefault="001104C6">
      <w:pPr>
        <w:spacing w:before="159" w:line="259" w:lineRule="auto"/>
        <w:ind w:left="359" w:right="442"/>
        <w:rPr>
          <w:rFonts w:ascii="Calibri" w:hAnsi="Calibri"/>
        </w:rPr>
      </w:pPr>
      <w:r>
        <w:rPr>
          <w:rFonts w:ascii="Calibri" w:hAnsi="Calibri"/>
        </w:rPr>
        <w:t>Supplier’s</w:t>
      </w:r>
      <w:r>
        <w:rPr>
          <w:rFonts w:ascii="Calibri" w:hAnsi="Calibri"/>
          <w:spacing w:val="-4"/>
        </w:rPr>
        <w:t xml:space="preserve"> </w:t>
      </w:r>
      <w:r>
        <w:rPr>
          <w:rFonts w:ascii="Calibri" w:hAnsi="Calibri"/>
        </w:rPr>
        <w:t>standard</w:t>
      </w:r>
      <w:r>
        <w:rPr>
          <w:rFonts w:ascii="Calibri" w:hAnsi="Calibri"/>
          <w:spacing w:val="-4"/>
        </w:rPr>
        <w:t xml:space="preserve"> </w:t>
      </w:r>
      <w:r>
        <w:rPr>
          <w:rFonts w:ascii="Calibri" w:hAnsi="Calibri"/>
        </w:rPr>
        <w:t>employment</w:t>
      </w:r>
      <w:r>
        <w:rPr>
          <w:rFonts w:ascii="Calibri" w:hAnsi="Calibri"/>
          <w:spacing w:val="-3"/>
        </w:rPr>
        <w:t xml:space="preserve"> </w:t>
      </w:r>
      <w:r>
        <w:rPr>
          <w:rFonts w:ascii="Calibri" w:hAnsi="Calibri"/>
        </w:rPr>
        <w:t>screening</w:t>
      </w:r>
      <w:r>
        <w:rPr>
          <w:rFonts w:ascii="Calibri" w:hAnsi="Calibri"/>
          <w:spacing w:val="-4"/>
        </w:rPr>
        <w:t xml:space="preserve"> </w:t>
      </w:r>
      <w:r>
        <w:rPr>
          <w:rFonts w:ascii="Calibri" w:hAnsi="Calibri"/>
        </w:rPr>
        <w:t>procedure</w:t>
      </w:r>
      <w:r>
        <w:rPr>
          <w:rFonts w:ascii="Calibri" w:hAnsi="Calibri"/>
          <w:spacing w:val="-4"/>
        </w:rPr>
        <w:t xml:space="preserve"> </w:t>
      </w:r>
      <w:r>
        <w:rPr>
          <w:rFonts w:ascii="Calibri" w:hAnsi="Calibri"/>
        </w:rPr>
        <w:t>must,</w:t>
      </w:r>
      <w:r>
        <w:rPr>
          <w:rFonts w:ascii="Calibri" w:hAnsi="Calibri"/>
          <w:spacing w:val="-4"/>
        </w:rPr>
        <w:t xml:space="preserve"> </w:t>
      </w:r>
      <w:r>
        <w:rPr>
          <w:rFonts w:ascii="Calibri" w:hAnsi="Calibri"/>
        </w:rPr>
        <w:t>at</w:t>
      </w:r>
      <w:r>
        <w:rPr>
          <w:rFonts w:ascii="Calibri" w:hAnsi="Calibri"/>
          <w:spacing w:val="-4"/>
        </w:rPr>
        <w:t xml:space="preserve"> </w:t>
      </w:r>
      <w:r>
        <w:rPr>
          <w:rFonts w:ascii="Calibri" w:hAnsi="Calibri"/>
        </w:rPr>
        <w:t>a</w:t>
      </w:r>
      <w:r>
        <w:rPr>
          <w:rFonts w:ascii="Calibri" w:hAnsi="Calibri"/>
          <w:spacing w:val="-2"/>
        </w:rPr>
        <w:t xml:space="preserve"> </w:t>
      </w:r>
      <w:r>
        <w:rPr>
          <w:rFonts w:ascii="Calibri" w:hAnsi="Calibri"/>
        </w:rPr>
        <w:t>minimum,</w:t>
      </w:r>
      <w:r>
        <w:rPr>
          <w:rFonts w:ascii="Calibri" w:hAnsi="Calibri"/>
          <w:spacing w:val="-4"/>
        </w:rPr>
        <w:t xml:space="preserve"> </w:t>
      </w:r>
      <w:r>
        <w:rPr>
          <w:rFonts w:ascii="Calibri" w:hAnsi="Calibri"/>
        </w:rPr>
        <w:t>verify</w:t>
      </w:r>
      <w:r>
        <w:rPr>
          <w:rFonts w:ascii="Calibri" w:hAnsi="Calibri"/>
          <w:spacing w:val="-4"/>
        </w:rPr>
        <w:t xml:space="preserve"> </w:t>
      </w:r>
      <w:r>
        <w:rPr>
          <w:rFonts w:ascii="Calibri" w:hAnsi="Calibri"/>
        </w:rPr>
        <w:t>the</w:t>
      </w:r>
      <w:r>
        <w:rPr>
          <w:rFonts w:ascii="Calibri" w:hAnsi="Calibri"/>
          <w:spacing w:val="-3"/>
        </w:rPr>
        <w:t xml:space="preserve"> </w:t>
      </w:r>
      <w:r>
        <w:rPr>
          <w:rFonts w:ascii="Calibri" w:hAnsi="Calibri"/>
        </w:rPr>
        <w:t>Person’s:</w:t>
      </w:r>
      <w:r>
        <w:rPr>
          <w:rFonts w:ascii="Calibri" w:hAnsi="Calibri"/>
          <w:spacing w:val="-4"/>
        </w:rPr>
        <w:t xml:space="preserve"> </w:t>
      </w:r>
      <w:r>
        <w:rPr>
          <w:rFonts w:ascii="Calibri" w:hAnsi="Calibri"/>
        </w:rPr>
        <w:t>(1)</w:t>
      </w:r>
      <w:r>
        <w:rPr>
          <w:rFonts w:ascii="Calibri" w:hAnsi="Calibri"/>
          <w:spacing w:val="-46"/>
        </w:rPr>
        <w:t xml:space="preserve"> </w:t>
      </w:r>
      <w:r>
        <w:rPr>
          <w:rFonts w:ascii="Calibri" w:hAnsi="Calibri"/>
        </w:rPr>
        <w:t>education;</w:t>
      </w:r>
      <w:r>
        <w:rPr>
          <w:rFonts w:ascii="Calibri" w:hAnsi="Calibri"/>
          <w:spacing w:val="-1"/>
        </w:rPr>
        <w:t xml:space="preserve"> </w:t>
      </w:r>
      <w:r>
        <w:rPr>
          <w:rFonts w:ascii="Calibri" w:hAnsi="Calibri"/>
        </w:rPr>
        <w:t>(2)</w:t>
      </w:r>
      <w:r>
        <w:rPr>
          <w:rFonts w:ascii="Calibri" w:hAnsi="Calibri"/>
          <w:spacing w:val="-2"/>
        </w:rPr>
        <w:t xml:space="preserve"> </w:t>
      </w:r>
      <w:r>
        <w:rPr>
          <w:rFonts w:ascii="Calibri" w:hAnsi="Calibri"/>
        </w:rPr>
        <w:t>employment</w:t>
      </w:r>
      <w:r>
        <w:rPr>
          <w:rFonts w:ascii="Calibri" w:hAnsi="Calibri"/>
          <w:spacing w:val="-1"/>
        </w:rPr>
        <w:t xml:space="preserve"> </w:t>
      </w:r>
      <w:r>
        <w:rPr>
          <w:rFonts w:ascii="Calibri" w:hAnsi="Calibri"/>
        </w:rPr>
        <w:t>history;</w:t>
      </w:r>
      <w:r>
        <w:rPr>
          <w:rFonts w:ascii="Calibri" w:hAnsi="Calibri"/>
          <w:spacing w:val="-1"/>
        </w:rPr>
        <w:t xml:space="preserve"> </w:t>
      </w:r>
      <w:r>
        <w:rPr>
          <w:rFonts w:ascii="Calibri" w:hAnsi="Calibri"/>
        </w:rPr>
        <w:t>and</w:t>
      </w:r>
      <w:r>
        <w:rPr>
          <w:rFonts w:ascii="Calibri" w:hAnsi="Calibri"/>
          <w:spacing w:val="-1"/>
        </w:rPr>
        <w:t xml:space="preserve"> </w:t>
      </w:r>
      <w:r>
        <w:rPr>
          <w:rFonts w:ascii="Calibri" w:hAnsi="Calibri"/>
        </w:rPr>
        <w:t>(3)</w:t>
      </w:r>
      <w:r>
        <w:rPr>
          <w:rFonts w:ascii="Calibri" w:hAnsi="Calibri"/>
          <w:spacing w:val="-2"/>
        </w:rPr>
        <w:t xml:space="preserve"> </w:t>
      </w:r>
      <w:r>
        <w:rPr>
          <w:rFonts w:ascii="Calibri" w:hAnsi="Calibri"/>
        </w:rPr>
        <w:t>references.</w:t>
      </w:r>
    </w:p>
    <w:p w14:paraId="4239FE5A" w14:textId="77777777" w:rsidR="00C109DA" w:rsidRDefault="001104C6">
      <w:pPr>
        <w:spacing w:before="160" w:line="259" w:lineRule="auto"/>
        <w:ind w:left="359" w:right="442"/>
        <w:rPr>
          <w:rFonts w:ascii="Calibri" w:hAnsi="Calibri"/>
        </w:rPr>
      </w:pPr>
      <w:r>
        <w:rPr>
          <w:rFonts w:ascii="Calibri" w:hAnsi="Calibri"/>
        </w:rPr>
        <w:t>For any gaps in the timeline of the Person’s employment history, the Person must provide Supplier with</w:t>
      </w:r>
      <w:r>
        <w:rPr>
          <w:rFonts w:ascii="Calibri" w:hAnsi="Calibri"/>
          <w:spacing w:val="-47"/>
        </w:rPr>
        <w:t xml:space="preserve"> </w:t>
      </w:r>
      <w:r>
        <w:rPr>
          <w:rFonts w:ascii="Calibri" w:hAnsi="Calibri"/>
        </w:rPr>
        <w:t>a written explanation for such gaps. If Supplier does not have a standard employment screening</w:t>
      </w:r>
      <w:r>
        <w:rPr>
          <w:rFonts w:ascii="Calibri" w:hAnsi="Calibri"/>
          <w:spacing w:val="1"/>
        </w:rPr>
        <w:t xml:space="preserve"> </w:t>
      </w:r>
      <w:r>
        <w:rPr>
          <w:rFonts w:ascii="Calibri" w:hAnsi="Calibri"/>
        </w:rPr>
        <w:t>procedure, it shall institute one for all Supplier Personnel performing work under its agreement with</w:t>
      </w:r>
      <w:r>
        <w:rPr>
          <w:rFonts w:ascii="Calibri" w:hAnsi="Calibri"/>
          <w:spacing w:val="1"/>
        </w:rPr>
        <w:t xml:space="preserve"> </w:t>
      </w:r>
      <w:r>
        <w:rPr>
          <w:rFonts w:ascii="Calibri" w:hAnsi="Calibri"/>
        </w:rPr>
        <w:t>CBRE</w:t>
      </w:r>
      <w:r>
        <w:rPr>
          <w:rFonts w:ascii="Calibri" w:hAnsi="Calibri"/>
          <w:spacing w:val="-2"/>
        </w:rPr>
        <w:t xml:space="preserve"> </w:t>
      </w:r>
      <w:r>
        <w:rPr>
          <w:rFonts w:ascii="Calibri" w:hAnsi="Calibri"/>
        </w:rPr>
        <w:t>and Supplier</w:t>
      </w:r>
      <w:r>
        <w:rPr>
          <w:rFonts w:ascii="Calibri" w:hAnsi="Calibri"/>
          <w:spacing w:val="-1"/>
        </w:rPr>
        <w:t xml:space="preserve"> </w:t>
      </w:r>
      <w:r>
        <w:rPr>
          <w:rFonts w:ascii="Calibri" w:hAnsi="Calibri"/>
        </w:rPr>
        <w:t>shall</w:t>
      </w:r>
      <w:r>
        <w:rPr>
          <w:rFonts w:ascii="Calibri" w:hAnsi="Calibri"/>
          <w:spacing w:val="-1"/>
        </w:rPr>
        <w:t xml:space="preserve"> </w:t>
      </w:r>
      <w:r>
        <w:rPr>
          <w:rFonts w:ascii="Calibri" w:hAnsi="Calibri"/>
        </w:rPr>
        <w:t>verify</w:t>
      </w:r>
      <w:r>
        <w:rPr>
          <w:rFonts w:ascii="Calibri" w:hAnsi="Calibri"/>
          <w:spacing w:val="-1"/>
        </w:rPr>
        <w:t xml:space="preserve"> </w:t>
      </w:r>
      <w:r>
        <w:rPr>
          <w:rFonts w:ascii="Calibri" w:hAnsi="Calibri"/>
        </w:rPr>
        <w:t>the</w:t>
      </w:r>
      <w:r>
        <w:rPr>
          <w:rFonts w:ascii="Calibri" w:hAnsi="Calibri"/>
          <w:spacing w:val="-1"/>
        </w:rPr>
        <w:t xml:space="preserve"> </w:t>
      </w:r>
      <w:r>
        <w:rPr>
          <w:rFonts w:ascii="Calibri" w:hAnsi="Calibri"/>
        </w:rPr>
        <w:t>information</w:t>
      </w:r>
      <w:r>
        <w:rPr>
          <w:rFonts w:ascii="Calibri" w:hAnsi="Calibri"/>
          <w:spacing w:val="-1"/>
        </w:rPr>
        <w:t xml:space="preserve"> </w:t>
      </w:r>
      <w:r>
        <w:rPr>
          <w:rFonts w:ascii="Calibri" w:hAnsi="Calibri"/>
        </w:rPr>
        <w:t>set</w:t>
      </w:r>
      <w:r>
        <w:rPr>
          <w:rFonts w:ascii="Calibri" w:hAnsi="Calibri"/>
          <w:spacing w:val="-2"/>
        </w:rPr>
        <w:t xml:space="preserve"> </w:t>
      </w:r>
      <w:r>
        <w:rPr>
          <w:rFonts w:ascii="Calibri" w:hAnsi="Calibri"/>
        </w:rPr>
        <w:t>forth</w:t>
      </w:r>
      <w:r>
        <w:rPr>
          <w:rFonts w:ascii="Calibri" w:hAnsi="Calibri"/>
          <w:spacing w:val="-1"/>
        </w:rPr>
        <w:t xml:space="preserve"> </w:t>
      </w:r>
      <w:r>
        <w:rPr>
          <w:rFonts w:ascii="Calibri" w:hAnsi="Calibri"/>
        </w:rPr>
        <w:t>above.</w:t>
      </w:r>
    </w:p>
    <w:p w14:paraId="4239FE5B" w14:textId="77777777" w:rsidR="00C109DA" w:rsidRDefault="001104C6">
      <w:pPr>
        <w:spacing w:before="158" w:line="259" w:lineRule="auto"/>
        <w:ind w:left="359" w:right="497"/>
        <w:rPr>
          <w:rFonts w:ascii="Calibri" w:hAnsi="Calibri"/>
        </w:rPr>
      </w:pPr>
      <w:r>
        <w:rPr>
          <w:rFonts w:ascii="Calibri" w:hAnsi="Calibri"/>
        </w:rPr>
        <w:t>Under its agreement with CBRE, by using a Person to perform work on UPS property, Supplier warrants</w:t>
      </w:r>
      <w:r>
        <w:rPr>
          <w:rFonts w:ascii="Calibri" w:hAnsi="Calibri"/>
          <w:spacing w:val="-48"/>
        </w:rPr>
        <w:t xml:space="preserve"> </w:t>
      </w:r>
      <w:r>
        <w:rPr>
          <w:rFonts w:ascii="Calibri" w:hAnsi="Calibri"/>
        </w:rPr>
        <w:t>that it has completed its screening measures with respect to such Person and that such screening</w:t>
      </w:r>
      <w:r>
        <w:rPr>
          <w:rFonts w:ascii="Calibri" w:hAnsi="Calibri"/>
          <w:spacing w:val="1"/>
        </w:rPr>
        <w:t xml:space="preserve"> </w:t>
      </w:r>
      <w:r>
        <w:rPr>
          <w:rFonts w:ascii="Calibri" w:hAnsi="Calibri"/>
        </w:rPr>
        <w:t>measures did not reveal any information that could adversely affect such Person’s suitability for</w:t>
      </w:r>
      <w:r>
        <w:rPr>
          <w:rFonts w:ascii="Calibri" w:hAnsi="Calibri"/>
          <w:spacing w:val="1"/>
        </w:rPr>
        <w:t xml:space="preserve"> </w:t>
      </w:r>
      <w:r>
        <w:rPr>
          <w:rFonts w:ascii="Calibri" w:hAnsi="Calibri"/>
        </w:rPr>
        <w:t>engagement</w:t>
      </w:r>
      <w:r>
        <w:rPr>
          <w:rFonts w:ascii="Calibri" w:hAnsi="Calibri"/>
          <w:spacing w:val="-1"/>
        </w:rPr>
        <w:t xml:space="preserve"> </w:t>
      </w:r>
      <w:r>
        <w:rPr>
          <w:rFonts w:ascii="Calibri" w:hAnsi="Calibri"/>
        </w:rPr>
        <w:t>by</w:t>
      </w:r>
      <w:r>
        <w:rPr>
          <w:rFonts w:ascii="Calibri" w:hAnsi="Calibri"/>
          <w:spacing w:val="-2"/>
        </w:rPr>
        <w:t xml:space="preserve"> </w:t>
      </w:r>
      <w:r>
        <w:rPr>
          <w:rFonts w:ascii="Calibri" w:hAnsi="Calibri"/>
        </w:rPr>
        <w:t>Supplier for</w:t>
      </w:r>
      <w:r>
        <w:rPr>
          <w:rFonts w:ascii="Calibri" w:hAnsi="Calibri"/>
          <w:spacing w:val="-2"/>
        </w:rPr>
        <w:t xml:space="preserve"> </w:t>
      </w:r>
      <w:r>
        <w:rPr>
          <w:rFonts w:ascii="Calibri" w:hAnsi="Calibri"/>
        </w:rPr>
        <w:t>the</w:t>
      </w:r>
      <w:r>
        <w:rPr>
          <w:rFonts w:ascii="Calibri" w:hAnsi="Calibri"/>
          <w:spacing w:val="-2"/>
        </w:rPr>
        <w:t xml:space="preserve"> </w:t>
      </w:r>
      <w:r>
        <w:rPr>
          <w:rFonts w:ascii="Calibri" w:hAnsi="Calibri"/>
        </w:rPr>
        <w:t>services</w:t>
      </w:r>
      <w:r>
        <w:rPr>
          <w:rFonts w:ascii="Calibri" w:hAnsi="Calibri"/>
          <w:spacing w:val="-1"/>
        </w:rPr>
        <w:t xml:space="preserve"> </w:t>
      </w:r>
      <w:r>
        <w:rPr>
          <w:rFonts w:ascii="Calibri" w:hAnsi="Calibri"/>
        </w:rPr>
        <w:t>being</w:t>
      </w:r>
      <w:r>
        <w:rPr>
          <w:rFonts w:ascii="Calibri" w:hAnsi="Calibri"/>
          <w:spacing w:val="-1"/>
        </w:rPr>
        <w:t xml:space="preserve"> </w:t>
      </w:r>
      <w:r>
        <w:rPr>
          <w:rFonts w:ascii="Calibri" w:hAnsi="Calibri"/>
        </w:rPr>
        <w:t>performed</w:t>
      </w:r>
      <w:r>
        <w:rPr>
          <w:rFonts w:ascii="Calibri" w:hAnsi="Calibri"/>
          <w:spacing w:val="-1"/>
        </w:rPr>
        <w:t xml:space="preserve"> </w:t>
      </w:r>
      <w:r>
        <w:rPr>
          <w:rFonts w:ascii="Calibri" w:hAnsi="Calibri"/>
        </w:rPr>
        <w:t>under</w:t>
      </w:r>
      <w:r>
        <w:rPr>
          <w:rFonts w:ascii="Calibri" w:hAnsi="Calibri"/>
          <w:spacing w:val="-1"/>
        </w:rPr>
        <w:t xml:space="preserve"> </w:t>
      </w:r>
      <w:r>
        <w:rPr>
          <w:rFonts w:ascii="Calibri" w:hAnsi="Calibri"/>
        </w:rPr>
        <w:t>this</w:t>
      </w:r>
      <w:r>
        <w:rPr>
          <w:rFonts w:ascii="Calibri" w:hAnsi="Calibri"/>
          <w:spacing w:val="-2"/>
        </w:rPr>
        <w:t xml:space="preserve"> </w:t>
      </w:r>
      <w:r>
        <w:rPr>
          <w:rFonts w:ascii="Calibri" w:hAnsi="Calibri"/>
        </w:rPr>
        <w:t>Agreement.</w:t>
      </w:r>
    </w:p>
    <w:p w14:paraId="4239FE5C" w14:textId="77777777" w:rsidR="00C109DA" w:rsidRDefault="001104C6">
      <w:pPr>
        <w:spacing w:before="159" w:line="259" w:lineRule="auto"/>
        <w:ind w:left="359" w:right="350"/>
        <w:rPr>
          <w:rFonts w:ascii="Calibri" w:hAnsi="Calibri"/>
        </w:rPr>
      </w:pPr>
      <w:r>
        <w:rPr>
          <w:rFonts w:ascii="Calibri" w:hAnsi="Calibri"/>
        </w:rPr>
        <w:t>Supplier warrants that its Personnel performing work on UPS property under its agreement with CBRE</w:t>
      </w:r>
      <w:r>
        <w:rPr>
          <w:rFonts w:ascii="Calibri" w:hAnsi="Calibri"/>
          <w:spacing w:val="1"/>
        </w:rPr>
        <w:t xml:space="preserve"> </w:t>
      </w:r>
      <w:r>
        <w:rPr>
          <w:rFonts w:ascii="Calibri" w:hAnsi="Calibri"/>
        </w:rPr>
        <w:t>have presented sufficient documentation to establish identity and employment eligibility in the United</w:t>
      </w:r>
      <w:r>
        <w:rPr>
          <w:rFonts w:ascii="Calibri" w:hAnsi="Calibri"/>
          <w:spacing w:val="1"/>
        </w:rPr>
        <w:t xml:space="preserve"> </w:t>
      </w:r>
      <w:r>
        <w:rPr>
          <w:rFonts w:ascii="Calibri" w:hAnsi="Calibri"/>
        </w:rPr>
        <w:t>States. Supplier represents and warrants: (1) that it has complied, and will continue to comply, with the</w:t>
      </w:r>
      <w:r>
        <w:rPr>
          <w:rFonts w:ascii="Calibri" w:hAnsi="Calibri"/>
          <w:spacing w:val="1"/>
        </w:rPr>
        <w:t xml:space="preserve"> </w:t>
      </w:r>
      <w:r>
        <w:rPr>
          <w:rFonts w:ascii="Calibri" w:hAnsi="Calibri"/>
        </w:rPr>
        <w:t>requirement of the Immigration Reform and Control Act of 1986 (IRCA) and all related authority,</w:t>
      </w:r>
      <w:r>
        <w:rPr>
          <w:rFonts w:ascii="Calibri" w:hAnsi="Calibri"/>
          <w:spacing w:val="1"/>
        </w:rPr>
        <w:t xml:space="preserve"> </w:t>
      </w:r>
      <w:r>
        <w:rPr>
          <w:rFonts w:ascii="Calibri" w:hAnsi="Calibri"/>
        </w:rPr>
        <w:t>including, but not limited to, completion, verification and retention of I-9 forms and requirements; (2)</w:t>
      </w:r>
      <w:r>
        <w:rPr>
          <w:rFonts w:ascii="Calibri" w:hAnsi="Calibri"/>
          <w:spacing w:val="1"/>
        </w:rPr>
        <w:t xml:space="preserve"> </w:t>
      </w:r>
      <w:r>
        <w:rPr>
          <w:rFonts w:ascii="Calibri" w:hAnsi="Calibri"/>
        </w:rPr>
        <w:t>that all of its Personnel working on UPS property are authorized to work in the United States; (3) that</w:t>
      </w:r>
      <w:r>
        <w:rPr>
          <w:rFonts w:ascii="Calibri" w:hAnsi="Calibri"/>
          <w:spacing w:val="1"/>
        </w:rPr>
        <w:t xml:space="preserve"> </w:t>
      </w:r>
      <w:r>
        <w:rPr>
          <w:rFonts w:ascii="Calibri" w:hAnsi="Calibri"/>
        </w:rPr>
        <w:t>each</w:t>
      </w:r>
      <w:r>
        <w:rPr>
          <w:rFonts w:ascii="Calibri" w:hAnsi="Calibri"/>
          <w:spacing w:val="-3"/>
        </w:rPr>
        <w:t xml:space="preserve"> </w:t>
      </w:r>
      <w:r>
        <w:rPr>
          <w:rFonts w:ascii="Calibri" w:hAnsi="Calibri"/>
        </w:rPr>
        <w:t>newly</w:t>
      </w:r>
      <w:r>
        <w:rPr>
          <w:rFonts w:ascii="Calibri" w:hAnsi="Calibri"/>
          <w:spacing w:val="-2"/>
        </w:rPr>
        <w:t xml:space="preserve"> </w:t>
      </w:r>
      <w:r>
        <w:rPr>
          <w:rFonts w:ascii="Calibri" w:hAnsi="Calibri"/>
        </w:rPr>
        <w:t>hired</w:t>
      </w:r>
      <w:r>
        <w:rPr>
          <w:rFonts w:ascii="Calibri" w:hAnsi="Calibri"/>
          <w:spacing w:val="-3"/>
        </w:rPr>
        <w:t xml:space="preserve"> </w:t>
      </w:r>
      <w:r>
        <w:rPr>
          <w:rFonts w:ascii="Calibri" w:hAnsi="Calibri"/>
        </w:rPr>
        <w:t>employee</w:t>
      </w:r>
      <w:r>
        <w:rPr>
          <w:rFonts w:ascii="Calibri" w:hAnsi="Calibri"/>
          <w:spacing w:val="-3"/>
        </w:rPr>
        <w:t xml:space="preserve"> </w:t>
      </w:r>
      <w:r>
        <w:rPr>
          <w:rFonts w:ascii="Calibri" w:hAnsi="Calibri"/>
        </w:rPr>
        <w:t>who</w:t>
      </w:r>
      <w:r>
        <w:rPr>
          <w:rFonts w:ascii="Calibri" w:hAnsi="Calibri"/>
          <w:spacing w:val="-2"/>
        </w:rPr>
        <w:t xml:space="preserve"> </w:t>
      </w:r>
      <w:r>
        <w:rPr>
          <w:rFonts w:ascii="Calibri" w:hAnsi="Calibri"/>
        </w:rPr>
        <w:t>is</w:t>
      </w:r>
      <w:r>
        <w:rPr>
          <w:rFonts w:ascii="Calibri" w:hAnsi="Calibri"/>
          <w:spacing w:val="-1"/>
        </w:rPr>
        <w:t xml:space="preserve"> </w:t>
      </w:r>
      <w:r>
        <w:rPr>
          <w:rFonts w:ascii="Calibri" w:hAnsi="Calibri"/>
        </w:rPr>
        <w:t>directed</w:t>
      </w:r>
      <w:r>
        <w:rPr>
          <w:rFonts w:ascii="Calibri" w:hAnsi="Calibri"/>
          <w:spacing w:val="-3"/>
        </w:rPr>
        <w:t xml:space="preserve"> </w:t>
      </w:r>
      <w:r>
        <w:rPr>
          <w:rFonts w:ascii="Calibri" w:hAnsi="Calibri"/>
        </w:rPr>
        <w:t>by</w:t>
      </w:r>
      <w:r>
        <w:rPr>
          <w:rFonts w:ascii="Calibri" w:hAnsi="Calibri"/>
          <w:spacing w:val="-2"/>
        </w:rPr>
        <w:t xml:space="preserve"> </w:t>
      </w:r>
      <w:r>
        <w:rPr>
          <w:rFonts w:ascii="Calibri" w:hAnsi="Calibri"/>
        </w:rPr>
        <w:t>Supplier</w:t>
      </w:r>
      <w:r>
        <w:rPr>
          <w:rFonts w:ascii="Calibri" w:hAnsi="Calibri"/>
          <w:spacing w:val="-3"/>
        </w:rPr>
        <w:t xml:space="preserve"> </w:t>
      </w:r>
      <w:r>
        <w:rPr>
          <w:rFonts w:ascii="Calibri" w:hAnsi="Calibri"/>
        </w:rPr>
        <w:t>to</w:t>
      </w:r>
      <w:r>
        <w:rPr>
          <w:rFonts w:ascii="Calibri" w:hAnsi="Calibri"/>
          <w:spacing w:val="-2"/>
        </w:rPr>
        <w:t xml:space="preserve"> </w:t>
      </w:r>
      <w:r>
        <w:rPr>
          <w:rFonts w:ascii="Calibri" w:hAnsi="Calibri"/>
        </w:rPr>
        <w:t>perform</w:t>
      </w:r>
      <w:r>
        <w:rPr>
          <w:rFonts w:ascii="Calibri" w:hAnsi="Calibri"/>
          <w:spacing w:val="-3"/>
        </w:rPr>
        <w:t xml:space="preserve"> </w:t>
      </w:r>
      <w:r>
        <w:rPr>
          <w:rFonts w:ascii="Calibri" w:hAnsi="Calibri"/>
        </w:rPr>
        <w:t>work</w:t>
      </w:r>
      <w:r>
        <w:rPr>
          <w:rFonts w:ascii="Calibri" w:hAnsi="Calibri"/>
          <w:spacing w:val="-3"/>
        </w:rPr>
        <w:t xml:space="preserve"> </w:t>
      </w:r>
      <w:r>
        <w:rPr>
          <w:rFonts w:ascii="Calibri" w:hAnsi="Calibri"/>
        </w:rPr>
        <w:t>for</w:t>
      </w:r>
      <w:r>
        <w:rPr>
          <w:rFonts w:ascii="Calibri" w:hAnsi="Calibri"/>
          <w:spacing w:val="-3"/>
        </w:rPr>
        <w:t xml:space="preserve"> </w:t>
      </w:r>
      <w:r>
        <w:rPr>
          <w:rFonts w:ascii="Calibri" w:hAnsi="Calibri"/>
        </w:rPr>
        <w:t>CBRE</w:t>
      </w:r>
      <w:r>
        <w:rPr>
          <w:rFonts w:ascii="Calibri" w:hAnsi="Calibri"/>
          <w:spacing w:val="-4"/>
        </w:rPr>
        <w:t xml:space="preserve"> </w:t>
      </w:r>
      <w:r>
        <w:rPr>
          <w:rFonts w:ascii="Calibri" w:hAnsi="Calibri"/>
        </w:rPr>
        <w:t>on</w:t>
      </w:r>
      <w:r>
        <w:rPr>
          <w:rFonts w:ascii="Calibri" w:hAnsi="Calibri"/>
          <w:spacing w:val="-3"/>
        </w:rPr>
        <w:t xml:space="preserve"> </w:t>
      </w:r>
      <w:r>
        <w:rPr>
          <w:rFonts w:ascii="Calibri" w:hAnsi="Calibri"/>
        </w:rPr>
        <w:t>UPS’s</w:t>
      </w:r>
      <w:r>
        <w:rPr>
          <w:rFonts w:ascii="Calibri" w:hAnsi="Calibri"/>
          <w:spacing w:val="-1"/>
        </w:rPr>
        <w:t xml:space="preserve"> </w:t>
      </w:r>
      <w:r>
        <w:rPr>
          <w:rFonts w:ascii="Calibri" w:hAnsi="Calibri"/>
        </w:rPr>
        <w:t>property</w:t>
      </w:r>
      <w:r>
        <w:rPr>
          <w:rFonts w:ascii="Calibri" w:hAnsi="Calibri"/>
          <w:spacing w:val="-3"/>
        </w:rPr>
        <w:t xml:space="preserve"> </w:t>
      </w:r>
      <w:r>
        <w:rPr>
          <w:rFonts w:ascii="Calibri" w:hAnsi="Calibri"/>
        </w:rPr>
        <w:t>will</w:t>
      </w:r>
      <w:r>
        <w:rPr>
          <w:rFonts w:ascii="Calibri" w:hAnsi="Calibri"/>
          <w:spacing w:val="-47"/>
        </w:rPr>
        <w:t xml:space="preserve"> </w:t>
      </w:r>
      <w:r>
        <w:rPr>
          <w:rFonts w:ascii="Calibri" w:hAnsi="Calibri"/>
        </w:rPr>
        <w:t>be verified by utilizing the E-Verify program offered by the Department of Homeland Security and the</w:t>
      </w:r>
      <w:r>
        <w:rPr>
          <w:rFonts w:ascii="Calibri" w:hAnsi="Calibri"/>
          <w:spacing w:val="1"/>
        </w:rPr>
        <w:t xml:space="preserve"> </w:t>
      </w:r>
      <w:r>
        <w:rPr>
          <w:rFonts w:ascii="Calibri" w:hAnsi="Calibri"/>
        </w:rPr>
        <w:t>Social Security Administration (https://</w:t>
      </w:r>
      <w:hyperlink r:id="rId7">
        <w:r>
          <w:rPr>
            <w:rFonts w:ascii="Calibri" w:hAnsi="Calibri"/>
          </w:rPr>
          <w:t xml:space="preserve">www.vis-dhs.com/EmployerRegistration); </w:t>
        </w:r>
      </w:hyperlink>
      <w:r>
        <w:rPr>
          <w:rFonts w:ascii="Calibri" w:hAnsi="Calibri"/>
        </w:rPr>
        <w:t>and (4) that it will</w:t>
      </w:r>
      <w:r>
        <w:rPr>
          <w:rFonts w:ascii="Calibri" w:hAnsi="Calibri"/>
          <w:spacing w:val="1"/>
        </w:rPr>
        <w:t xml:space="preserve"> </w:t>
      </w:r>
      <w:r>
        <w:rPr>
          <w:rFonts w:ascii="Calibri" w:hAnsi="Calibri"/>
        </w:rPr>
        <w:t>continue to properly and regularly train its staff regarding the execution and retention of the I-9</w:t>
      </w:r>
      <w:r>
        <w:rPr>
          <w:rFonts w:ascii="Calibri" w:hAnsi="Calibri"/>
          <w:spacing w:val="1"/>
        </w:rPr>
        <w:t xml:space="preserve"> </w:t>
      </w:r>
      <w:r>
        <w:rPr>
          <w:rFonts w:ascii="Calibri" w:hAnsi="Calibri"/>
        </w:rPr>
        <w:t>verification</w:t>
      </w:r>
      <w:r>
        <w:rPr>
          <w:rFonts w:ascii="Calibri" w:hAnsi="Calibri"/>
          <w:spacing w:val="-2"/>
        </w:rPr>
        <w:t xml:space="preserve"> </w:t>
      </w:r>
      <w:r>
        <w:rPr>
          <w:rFonts w:ascii="Calibri" w:hAnsi="Calibri"/>
        </w:rPr>
        <w:t>forms.</w:t>
      </w:r>
    </w:p>
    <w:p w14:paraId="4239FE5D" w14:textId="77777777" w:rsidR="00C109DA" w:rsidRDefault="001104C6">
      <w:pPr>
        <w:spacing w:before="157" w:line="259" w:lineRule="auto"/>
        <w:ind w:left="359" w:right="628"/>
        <w:rPr>
          <w:rFonts w:ascii="Calibri" w:hAnsi="Calibri"/>
        </w:rPr>
      </w:pPr>
      <w:r>
        <w:rPr>
          <w:rFonts w:ascii="Calibri" w:hAnsi="Calibri"/>
        </w:rPr>
        <w:t>If Supplier’s standard employment screening procedure indicates further background checking of a</w:t>
      </w:r>
      <w:r>
        <w:rPr>
          <w:rFonts w:ascii="Calibri" w:hAnsi="Calibri"/>
          <w:spacing w:val="1"/>
        </w:rPr>
        <w:t xml:space="preserve"> </w:t>
      </w:r>
      <w:r>
        <w:rPr>
          <w:rFonts w:ascii="Calibri" w:hAnsi="Calibri"/>
        </w:rPr>
        <w:t>Person is necessary or appropriate, or if Supplier in its reasonable determination believes that further</w:t>
      </w:r>
      <w:r>
        <w:rPr>
          <w:rFonts w:ascii="Calibri" w:hAnsi="Calibri"/>
          <w:spacing w:val="-47"/>
        </w:rPr>
        <w:t xml:space="preserve"> </w:t>
      </w:r>
      <w:r>
        <w:rPr>
          <w:rFonts w:ascii="Calibri" w:hAnsi="Calibri"/>
        </w:rPr>
        <w:t>background checking of a Person is otherwise appropriate, Supplier shall: (i) perform a criminal</w:t>
      </w:r>
      <w:r>
        <w:rPr>
          <w:rFonts w:ascii="Calibri" w:hAnsi="Calibri"/>
          <w:spacing w:val="1"/>
        </w:rPr>
        <w:t xml:space="preserve"> </w:t>
      </w:r>
      <w:r>
        <w:rPr>
          <w:rFonts w:ascii="Calibri" w:hAnsi="Calibri"/>
        </w:rPr>
        <w:t>background</w:t>
      </w:r>
      <w:r>
        <w:rPr>
          <w:rFonts w:ascii="Calibri" w:hAnsi="Calibri"/>
          <w:spacing w:val="-2"/>
        </w:rPr>
        <w:t xml:space="preserve"> </w:t>
      </w:r>
      <w:r>
        <w:rPr>
          <w:rFonts w:ascii="Calibri" w:hAnsi="Calibri"/>
        </w:rPr>
        <w:t>check</w:t>
      </w:r>
      <w:r>
        <w:rPr>
          <w:rFonts w:ascii="Calibri" w:hAnsi="Calibri"/>
          <w:spacing w:val="-1"/>
        </w:rPr>
        <w:t xml:space="preserve"> </w:t>
      </w:r>
      <w:r>
        <w:rPr>
          <w:rFonts w:ascii="Calibri" w:hAnsi="Calibri"/>
        </w:rPr>
        <w:t>on</w:t>
      </w:r>
      <w:r>
        <w:rPr>
          <w:rFonts w:ascii="Calibri" w:hAnsi="Calibri"/>
          <w:spacing w:val="-2"/>
        </w:rPr>
        <w:t xml:space="preserve"> </w:t>
      </w:r>
      <w:r>
        <w:rPr>
          <w:rFonts w:ascii="Calibri" w:hAnsi="Calibri"/>
        </w:rPr>
        <w:t>such</w:t>
      </w:r>
      <w:r>
        <w:rPr>
          <w:rFonts w:ascii="Calibri" w:hAnsi="Calibri"/>
          <w:spacing w:val="-1"/>
        </w:rPr>
        <w:t xml:space="preserve"> </w:t>
      </w:r>
      <w:r>
        <w:rPr>
          <w:rFonts w:ascii="Calibri" w:hAnsi="Calibri"/>
        </w:rPr>
        <w:t>Person</w:t>
      </w:r>
      <w:r>
        <w:rPr>
          <w:rFonts w:ascii="Calibri" w:hAnsi="Calibri"/>
          <w:spacing w:val="-2"/>
        </w:rPr>
        <w:t xml:space="preserve"> </w:t>
      </w:r>
      <w:r>
        <w:rPr>
          <w:rFonts w:ascii="Calibri" w:hAnsi="Calibri"/>
        </w:rPr>
        <w:t>at</w:t>
      </w:r>
      <w:r>
        <w:rPr>
          <w:rFonts w:ascii="Calibri" w:hAnsi="Calibri"/>
          <w:spacing w:val="-2"/>
        </w:rPr>
        <w:t xml:space="preserve"> </w:t>
      </w:r>
      <w:r>
        <w:rPr>
          <w:rFonts w:ascii="Calibri" w:hAnsi="Calibri"/>
        </w:rPr>
        <w:t>Supplier’s</w:t>
      </w:r>
      <w:r>
        <w:rPr>
          <w:rFonts w:ascii="Calibri" w:hAnsi="Calibri"/>
          <w:spacing w:val="-3"/>
        </w:rPr>
        <w:t xml:space="preserve"> </w:t>
      </w:r>
      <w:r>
        <w:rPr>
          <w:rFonts w:ascii="Calibri" w:hAnsi="Calibri"/>
        </w:rPr>
        <w:t>cost, or</w:t>
      </w:r>
      <w:r>
        <w:rPr>
          <w:rFonts w:ascii="Calibri" w:hAnsi="Calibri"/>
          <w:spacing w:val="-2"/>
        </w:rPr>
        <w:t xml:space="preserve"> </w:t>
      </w:r>
      <w:r>
        <w:rPr>
          <w:rFonts w:ascii="Calibri" w:hAnsi="Calibri"/>
        </w:rPr>
        <w:t>(ii)</w:t>
      </w:r>
      <w:r>
        <w:rPr>
          <w:rFonts w:ascii="Calibri" w:hAnsi="Calibri"/>
          <w:spacing w:val="-2"/>
        </w:rPr>
        <w:t xml:space="preserve"> </w:t>
      </w:r>
      <w:r>
        <w:rPr>
          <w:rFonts w:ascii="Calibri" w:hAnsi="Calibri"/>
        </w:rPr>
        <w:t>not</w:t>
      </w:r>
      <w:r>
        <w:rPr>
          <w:rFonts w:ascii="Calibri" w:hAnsi="Calibri"/>
          <w:spacing w:val="-1"/>
        </w:rPr>
        <w:t xml:space="preserve"> </w:t>
      </w:r>
      <w:r>
        <w:rPr>
          <w:rFonts w:ascii="Calibri" w:hAnsi="Calibri"/>
        </w:rPr>
        <w:t>assign</w:t>
      </w:r>
      <w:r>
        <w:rPr>
          <w:rFonts w:ascii="Calibri" w:hAnsi="Calibri"/>
          <w:spacing w:val="-2"/>
        </w:rPr>
        <w:t xml:space="preserve"> </w:t>
      </w:r>
      <w:r>
        <w:rPr>
          <w:rFonts w:ascii="Calibri" w:hAnsi="Calibri"/>
        </w:rPr>
        <w:t>such</w:t>
      </w:r>
      <w:r>
        <w:rPr>
          <w:rFonts w:ascii="Calibri" w:hAnsi="Calibri"/>
          <w:spacing w:val="-3"/>
        </w:rPr>
        <w:t xml:space="preserve"> </w:t>
      </w:r>
      <w:r>
        <w:rPr>
          <w:rFonts w:ascii="Calibri" w:hAnsi="Calibri"/>
        </w:rPr>
        <w:t>Person</w:t>
      </w:r>
      <w:r>
        <w:rPr>
          <w:rFonts w:ascii="Calibri" w:hAnsi="Calibri"/>
          <w:spacing w:val="-2"/>
        </w:rPr>
        <w:t xml:space="preserve"> </w:t>
      </w:r>
      <w:r>
        <w:rPr>
          <w:rFonts w:ascii="Calibri" w:hAnsi="Calibri"/>
        </w:rPr>
        <w:t>to</w:t>
      </w:r>
      <w:r>
        <w:rPr>
          <w:rFonts w:ascii="Calibri" w:hAnsi="Calibri"/>
          <w:spacing w:val="-1"/>
        </w:rPr>
        <w:t xml:space="preserve"> </w:t>
      </w:r>
      <w:r>
        <w:rPr>
          <w:rFonts w:ascii="Calibri" w:hAnsi="Calibri"/>
        </w:rPr>
        <w:t>any</w:t>
      </w:r>
      <w:r>
        <w:rPr>
          <w:rFonts w:ascii="Calibri" w:hAnsi="Calibri"/>
          <w:spacing w:val="-2"/>
        </w:rPr>
        <w:t xml:space="preserve"> </w:t>
      </w:r>
      <w:r>
        <w:rPr>
          <w:rFonts w:ascii="Calibri" w:hAnsi="Calibri"/>
        </w:rPr>
        <w:t>matter</w:t>
      </w:r>
    </w:p>
    <w:p w14:paraId="4239FE5E" w14:textId="77777777" w:rsidR="00C109DA" w:rsidRDefault="00C109DA">
      <w:pPr>
        <w:spacing w:line="259" w:lineRule="auto"/>
        <w:rPr>
          <w:rFonts w:ascii="Calibri" w:hAnsi="Calibri"/>
        </w:rPr>
        <w:sectPr w:rsidR="00C109DA" w:rsidSect="000A10F5">
          <w:type w:val="continuous"/>
          <w:pgSz w:w="12240" w:h="15840"/>
          <w:pgMar w:top="880" w:right="1080" w:bottom="280" w:left="1080" w:header="720" w:footer="720" w:gutter="0"/>
          <w:cols w:space="720"/>
        </w:sectPr>
      </w:pPr>
    </w:p>
    <w:p w14:paraId="4239FE5F" w14:textId="77777777" w:rsidR="00C109DA" w:rsidRDefault="001104C6">
      <w:pPr>
        <w:spacing w:before="40" w:line="259" w:lineRule="auto"/>
        <w:ind w:left="360" w:right="350" w:hanging="1"/>
        <w:rPr>
          <w:rFonts w:ascii="Calibri" w:hAnsi="Calibri"/>
        </w:rPr>
      </w:pPr>
      <w:r>
        <w:rPr>
          <w:rFonts w:ascii="Calibri" w:hAnsi="Calibri"/>
        </w:rPr>
        <w:lastRenderedPageBreak/>
        <w:t>involving</w:t>
      </w:r>
      <w:r>
        <w:rPr>
          <w:rFonts w:ascii="Calibri" w:hAnsi="Calibri"/>
          <w:spacing w:val="-4"/>
        </w:rPr>
        <w:t xml:space="preserve"> </w:t>
      </w:r>
      <w:r>
        <w:rPr>
          <w:rFonts w:ascii="Calibri" w:hAnsi="Calibri"/>
        </w:rPr>
        <w:t>its</w:t>
      </w:r>
      <w:r>
        <w:rPr>
          <w:rFonts w:ascii="Calibri" w:hAnsi="Calibri"/>
          <w:spacing w:val="-3"/>
        </w:rPr>
        <w:t xml:space="preserve"> </w:t>
      </w:r>
      <w:r>
        <w:rPr>
          <w:rFonts w:ascii="Calibri" w:hAnsi="Calibri"/>
        </w:rPr>
        <w:t>agreement</w:t>
      </w:r>
      <w:r>
        <w:rPr>
          <w:rFonts w:ascii="Calibri" w:hAnsi="Calibri"/>
          <w:spacing w:val="-3"/>
        </w:rPr>
        <w:t xml:space="preserve"> </w:t>
      </w:r>
      <w:r>
        <w:rPr>
          <w:rFonts w:ascii="Calibri" w:hAnsi="Calibri"/>
        </w:rPr>
        <w:t>with</w:t>
      </w:r>
      <w:r>
        <w:rPr>
          <w:rFonts w:ascii="Calibri" w:hAnsi="Calibri"/>
          <w:spacing w:val="-3"/>
        </w:rPr>
        <w:t xml:space="preserve"> </w:t>
      </w:r>
      <w:r>
        <w:rPr>
          <w:rFonts w:ascii="Calibri" w:hAnsi="Calibri"/>
        </w:rPr>
        <w:t>CBRE</w:t>
      </w:r>
      <w:r>
        <w:rPr>
          <w:rFonts w:ascii="Calibri" w:hAnsi="Calibri"/>
          <w:spacing w:val="-3"/>
        </w:rPr>
        <w:t xml:space="preserve"> </w:t>
      </w:r>
      <w:r>
        <w:rPr>
          <w:rFonts w:ascii="Calibri" w:hAnsi="Calibri"/>
        </w:rPr>
        <w:t>in</w:t>
      </w:r>
      <w:r>
        <w:rPr>
          <w:rFonts w:ascii="Calibri" w:hAnsi="Calibri"/>
          <w:spacing w:val="-2"/>
        </w:rPr>
        <w:t xml:space="preserve"> </w:t>
      </w:r>
      <w:r>
        <w:rPr>
          <w:rFonts w:ascii="Calibri" w:hAnsi="Calibri"/>
        </w:rPr>
        <w:t>performance</w:t>
      </w:r>
      <w:r>
        <w:rPr>
          <w:rFonts w:ascii="Calibri" w:hAnsi="Calibri"/>
          <w:spacing w:val="-4"/>
        </w:rPr>
        <w:t xml:space="preserve"> </w:t>
      </w:r>
      <w:r>
        <w:rPr>
          <w:rFonts w:ascii="Calibri" w:hAnsi="Calibri"/>
        </w:rPr>
        <w:t>of</w:t>
      </w:r>
      <w:r>
        <w:rPr>
          <w:rFonts w:ascii="Calibri" w:hAnsi="Calibri"/>
          <w:spacing w:val="-3"/>
        </w:rPr>
        <w:t xml:space="preserve"> </w:t>
      </w:r>
      <w:r>
        <w:rPr>
          <w:rFonts w:ascii="Calibri" w:hAnsi="Calibri"/>
        </w:rPr>
        <w:t>services</w:t>
      </w:r>
      <w:r>
        <w:rPr>
          <w:rFonts w:ascii="Calibri" w:hAnsi="Calibri"/>
          <w:spacing w:val="-4"/>
        </w:rPr>
        <w:t xml:space="preserve"> </w:t>
      </w:r>
      <w:r>
        <w:rPr>
          <w:rFonts w:ascii="Calibri" w:hAnsi="Calibri"/>
        </w:rPr>
        <w:t>at</w:t>
      </w:r>
      <w:r>
        <w:rPr>
          <w:rFonts w:ascii="Calibri" w:hAnsi="Calibri"/>
          <w:spacing w:val="-2"/>
        </w:rPr>
        <w:t xml:space="preserve"> </w:t>
      </w:r>
      <w:r>
        <w:rPr>
          <w:rFonts w:ascii="Calibri" w:hAnsi="Calibri"/>
        </w:rPr>
        <w:t>a</w:t>
      </w:r>
      <w:r>
        <w:rPr>
          <w:rFonts w:ascii="Calibri" w:hAnsi="Calibri"/>
          <w:spacing w:val="-4"/>
        </w:rPr>
        <w:t xml:space="preserve"> </w:t>
      </w:r>
      <w:r>
        <w:rPr>
          <w:rFonts w:ascii="Calibri" w:hAnsi="Calibri"/>
        </w:rPr>
        <w:t>UPS</w:t>
      </w:r>
      <w:r>
        <w:rPr>
          <w:rFonts w:ascii="Calibri" w:hAnsi="Calibri"/>
          <w:spacing w:val="-3"/>
        </w:rPr>
        <w:t xml:space="preserve"> </w:t>
      </w:r>
      <w:r>
        <w:rPr>
          <w:rFonts w:ascii="Calibri" w:hAnsi="Calibri"/>
        </w:rPr>
        <w:t>site.</w:t>
      </w:r>
      <w:r>
        <w:rPr>
          <w:rFonts w:ascii="Calibri" w:hAnsi="Calibri"/>
          <w:spacing w:val="-3"/>
        </w:rPr>
        <w:t xml:space="preserve"> </w:t>
      </w:r>
      <w:r>
        <w:rPr>
          <w:rFonts w:ascii="Calibri" w:hAnsi="Calibri"/>
        </w:rPr>
        <w:t>Supplier’s</w:t>
      </w:r>
      <w:r>
        <w:rPr>
          <w:rFonts w:ascii="Calibri" w:hAnsi="Calibri"/>
          <w:spacing w:val="-3"/>
        </w:rPr>
        <w:t xml:space="preserve"> </w:t>
      </w:r>
      <w:r>
        <w:rPr>
          <w:rFonts w:ascii="Calibri" w:hAnsi="Calibri"/>
        </w:rPr>
        <w:t>criminal</w:t>
      </w:r>
      <w:r>
        <w:rPr>
          <w:rFonts w:ascii="Calibri" w:hAnsi="Calibri"/>
          <w:spacing w:val="-47"/>
        </w:rPr>
        <w:t xml:space="preserve"> </w:t>
      </w:r>
      <w:r>
        <w:rPr>
          <w:rFonts w:ascii="Calibri" w:hAnsi="Calibri"/>
        </w:rPr>
        <w:t>background</w:t>
      </w:r>
      <w:r>
        <w:rPr>
          <w:rFonts w:ascii="Calibri" w:hAnsi="Calibri"/>
          <w:spacing w:val="-1"/>
        </w:rPr>
        <w:t xml:space="preserve"> </w:t>
      </w:r>
      <w:r>
        <w:rPr>
          <w:rFonts w:ascii="Calibri" w:hAnsi="Calibri"/>
        </w:rPr>
        <w:t>check shall,</w:t>
      </w:r>
      <w:r>
        <w:rPr>
          <w:rFonts w:ascii="Calibri" w:hAnsi="Calibri"/>
          <w:spacing w:val="-2"/>
        </w:rPr>
        <w:t xml:space="preserve"> </w:t>
      </w:r>
      <w:r>
        <w:rPr>
          <w:rFonts w:ascii="Calibri" w:hAnsi="Calibri"/>
        </w:rPr>
        <w:t>at</w:t>
      </w:r>
      <w:r>
        <w:rPr>
          <w:rFonts w:ascii="Calibri" w:hAnsi="Calibri"/>
          <w:spacing w:val="1"/>
        </w:rPr>
        <w:t xml:space="preserve"> </w:t>
      </w:r>
      <w:r>
        <w:rPr>
          <w:rFonts w:ascii="Calibri" w:hAnsi="Calibri"/>
        </w:rPr>
        <w:t>a</w:t>
      </w:r>
      <w:r>
        <w:rPr>
          <w:rFonts w:ascii="Calibri" w:hAnsi="Calibri"/>
          <w:spacing w:val="-2"/>
        </w:rPr>
        <w:t xml:space="preserve"> </w:t>
      </w:r>
      <w:r>
        <w:rPr>
          <w:rFonts w:ascii="Calibri" w:hAnsi="Calibri"/>
        </w:rPr>
        <w:t>minimum, include the</w:t>
      </w:r>
      <w:r>
        <w:rPr>
          <w:rFonts w:ascii="Calibri" w:hAnsi="Calibri"/>
          <w:spacing w:val="-1"/>
        </w:rPr>
        <w:t xml:space="preserve"> </w:t>
      </w:r>
      <w:r>
        <w:rPr>
          <w:rFonts w:ascii="Calibri" w:hAnsi="Calibri"/>
        </w:rPr>
        <w:t>following:</w:t>
      </w:r>
    </w:p>
    <w:p w14:paraId="4239FE60" w14:textId="77777777" w:rsidR="00C109DA" w:rsidRDefault="001104C6">
      <w:pPr>
        <w:spacing w:before="159" w:line="259" w:lineRule="auto"/>
        <w:ind w:left="360" w:right="387"/>
        <w:rPr>
          <w:rFonts w:ascii="Calibri"/>
        </w:rPr>
      </w:pPr>
      <w:r>
        <w:rPr>
          <w:rFonts w:ascii="Calibri"/>
        </w:rPr>
        <w:t>a. A list of all residential addresses for the past seven (7) years; b. A criminal history search of federal,</w:t>
      </w:r>
      <w:r>
        <w:rPr>
          <w:rFonts w:ascii="Calibri"/>
          <w:spacing w:val="1"/>
        </w:rPr>
        <w:t xml:space="preserve"> </w:t>
      </w:r>
      <w:r>
        <w:rPr>
          <w:rFonts w:ascii="Calibri"/>
        </w:rPr>
        <w:t>state</w:t>
      </w:r>
      <w:r>
        <w:rPr>
          <w:rFonts w:ascii="Calibri"/>
          <w:spacing w:val="-4"/>
        </w:rPr>
        <w:t xml:space="preserve"> </w:t>
      </w:r>
      <w:r>
        <w:rPr>
          <w:rFonts w:ascii="Calibri"/>
        </w:rPr>
        <w:t>and</w:t>
      </w:r>
      <w:r>
        <w:rPr>
          <w:rFonts w:ascii="Calibri"/>
          <w:spacing w:val="-2"/>
        </w:rPr>
        <w:t xml:space="preserve"> </w:t>
      </w:r>
      <w:r>
        <w:rPr>
          <w:rFonts w:ascii="Calibri"/>
        </w:rPr>
        <w:t>local</w:t>
      </w:r>
      <w:r>
        <w:rPr>
          <w:rFonts w:ascii="Calibri"/>
          <w:spacing w:val="-3"/>
        </w:rPr>
        <w:t xml:space="preserve"> </w:t>
      </w:r>
      <w:r>
        <w:rPr>
          <w:rFonts w:ascii="Calibri"/>
        </w:rPr>
        <w:t>jurisdictions</w:t>
      </w:r>
      <w:r>
        <w:rPr>
          <w:rFonts w:ascii="Calibri"/>
          <w:spacing w:val="-4"/>
        </w:rPr>
        <w:t xml:space="preserve"> </w:t>
      </w:r>
      <w:r>
        <w:rPr>
          <w:rFonts w:ascii="Calibri"/>
        </w:rPr>
        <w:t>where</w:t>
      </w:r>
      <w:r>
        <w:rPr>
          <w:rFonts w:ascii="Calibri"/>
          <w:spacing w:val="-3"/>
        </w:rPr>
        <w:t xml:space="preserve"> </w:t>
      </w:r>
      <w:r>
        <w:rPr>
          <w:rFonts w:ascii="Calibri"/>
        </w:rPr>
        <w:t>Person</w:t>
      </w:r>
      <w:r>
        <w:rPr>
          <w:rFonts w:ascii="Calibri"/>
          <w:spacing w:val="-3"/>
        </w:rPr>
        <w:t xml:space="preserve"> </w:t>
      </w:r>
      <w:r>
        <w:rPr>
          <w:rFonts w:ascii="Calibri"/>
        </w:rPr>
        <w:t>has</w:t>
      </w:r>
      <w:r>
        <w:rPr>
          <w:rFonts w:ascii="Calibri"/>
          <w:spacing w:val="-3"/>
        </w:rPr>
        <w:t xml:space="preserve"> </w:t>
      </w:r>
      <w:r>
        <w:rPr>
          <w:rFonts w:ascii="Calibri"/>
        </w:rPr>
        <w:t>lived</w:t>
      </w:r>
      <w:r>
        <w:rPr>
          <w:rFonts w:ascii="Calibri"/>
          <w:spacing w:val="-3"/>
        </w:rPr>
        <w:t xml:space="preserve"> </w:t>
      </w:r>
      <w:r>
        <w:rPr>
          <w:rFonts w:ascii="Calibri"/>
        </w:rPr>
        <w:t>for</w:t>
      </w:r>
      <w:r>
        <w:rPr>
          <w:rFonts w:ascii="Calibri"/>
          <w:spacing w:val="-3"/>
        </w:rPr>
        <w:t xml:space="preserve"> </w:t>
      </w:r>
      <w:r>
        <w:rPr>
          <w:rFonts w:ascii="Calibri"/>
        </w:rPr>
        <w:t>the</w:t>
      </w:r>
      <w:r>
        <w:rPr>
          <w:rFonts w:ascii="Calibri"/>
          <w:spacing w:val="-2"/>
        </w:rPr>
        <w:t xml:space="preserve"> </w:t>
      </w:r>
      <w:r>
        <w:rPr>
          <w:rFonts w:ascii="Calibri"/>
        </w:rPr>
        <w:t>past</w:t>
      </w:r>
      <w:r>
        <w:rPr>
          <w:rFonts w:ascii="Calibri"/>
          <w:spacing w:val="-4"/>
        </w:rPr>
        <w:t xml:space="preserve"> </w:t>
      </w:r>
      <w:r>
        <w:rPr>
          <w:rFonts w:ascii="Calibri"/>
        </w:rPr>
        <w:t>seven</w:t>
      </w:r>
      <w:r>
        <w:rPr>
          <w:rFonts w:ascii="Calibri"/>
          <w:spacing w:val="-3"/>
        </w:rPr>
        <w:t xml:space="preserve"> </w:t>
      </w:r>
      <w:r>
        <w:rPr>
          <w:rFonts w:ascii="Calibri"/>
        </w:rPr>
        <w:t>(7)</w:t>
      </w:r>
      <w:r>
        <w:rPr>
          <w:rFonts w:ascii="Calibri"/>
          <w:spacing w:val="-4"/>
        </w:rPr>
        <w:t xml:space="preserve"> </w:t>
      </w:r>
      <w:proofErr w:type="gramStart"/>
      <w:r>
        <w:rPr>
          <w:rFonts w:ascii="Calibri"/>
        </w:rPr>
        <w:t>years;</w:t>
      </w:r>
      <w:proofErr w:type="gramEnd"/>
      <w:r>
        <w:rPr>
          <w:rFonts w:ascii="Calibri"/>
          <w:spacing w:val="-3"/>
        </w:rPr>
        <w:t xml:space="preserve"> </w:t>
      </w:r>
      <w:r>
        <w:rPr>
          <w:rFonts w:ascii="Calibri"/>
        </w:rPr>
        <w:t>and</w:t>
      </w:r>
      <w:r>
        <w:rPr>
          <w:rFonts w:ascii="Calibri"/>
          <w:spacing w:val="-3"/>
        </w:rPr>
        <w:t xml:space="preserve"> </w:t>
      </w:r>
      <w:r>
        <w:rPr>
          <w:rFonts w:ascii="Calibri"/>
        </w:rPr>
        <w:t>c.</w:t>
      </w:r>
      <w:r>
        <w:rPr>
          <w:rFonts w:ascii="Calibri"/>
          <w:spacing w:val="-2"/>
        </w:rPr>
        <w:t xml:space="preserve"> </w:t>
      </w:r>
      <w:r>
        <w:rPr>
          <w:rFonts w:ascii="Calibri"/>
        </w:rPr>
        <w:t>The</w:t>
      </w:r>
      <w:r>
        <w:rPr>
          <w:rFonts w:ascii="Calibri"/>
          <w:spacing w:val="-2"/>
        </w:rPr>
        <w:t xml:space="preserve"> </w:t>
      </w:r>
      <w:r>
        <w:rPr>
          <w:rFonts w:ascii="Calibri"/>
        </w:rPr>
        <w:t>identification</w:t>
      </w:r>
      <w:r>
        <w:rPr>
          <w:rFonts w:ascii="Calibri"/>
          <w:spacing w:val="1"/>
        </w:rPr>
        <w:t xml:space="preserve"> </w:t>
      </w:r>
      <w:r>
        <w:rPr>
          <w:rFonts w:ascii="Calibri"/>
        </w:rPr>
        <w:t>of all criminal convictions in the past seven (7) years which include any felony and misdemeanors</w:t>
      </w:r>
      <w:r>
        <w:rPr>
          <w:rFonts w:ascii="Calibri"/>
          <w:spacing w:val="1"/>
        </w:rPr>
        <w:t xml:space="preserve"> </w:t>
      </w:r>
      <w:r>
        <w:rPr>
          <w:rFonts w:ascii="Calibri"/>
        </w:rPr>
        <w:t>involving</w:t>
      </w:r>
      <w:r>
        <w:rPr>
          <w:rFonts w:ascii="Calibri"/>
          <w:spacing w:val="-2"/>
        </w:rPr>
        <w:t xml:space="preserve"> </w:t>
      </w:r>
      <w:r>
        <w:rPr>
          <w:rFonts w:ascii="Calibri"/>
        </w:rPr>
        <w:t>theft,</w:t>
      </w:r>
      <w:r>
        <w:rPr>
          <w:rFonts w:ascii="Calibri"/>
          <w:spacing w:val="-1"/>
        </w:rPr>
        <w:t xml:space="preserve"> </w:t>
      </w:r>
      <w:r>
        <w:rPr>
          <w:rFonts w:ascii="Calibri"/>
        </w:rPr>
        <w:t>assault,</w:t>
      </w:r>
      <w:r>
        <w:rPr>
          <w:rFonts w:ascii="Calibri"/>
          <w:spacing w:val="-1"/>
        </w:rPr>
        <w:t xml:space="preserve"> </w:t>
      </w:r>
      <w:r>
        <w:rPr>
          <w:rFonts w:ascii="Calibri"/>
        </w:rPr>
        <w:t>computer crimes</w:t>
      </w:r>
      <w:r>
        <w:rPr>
          <w:rFonts w:ascii="Calibri"/>
          <w:spacing w:val="-2"/>
        </w:rPr>
        <w:t xml:space="preserve"> </w:t>
      </w:r>
      <w:r>
        <w:rPr>
          <w:rFonts w:ascii="Calibri"/>
        </w:rPr>
        <w:t>or</w:t>
      </w:r>
      <w:r>
        <w:rPr>
          <w:rFonts w:ascii="Calibri"/>
          <w:spacing w:val="-1"/>
        </w:rPr>
        <w:t xml:space="preserve"> </w:t>
      </w:r>
      <w:r>
        <w:rPr>
          <w:rFonts w:ascii="Calibri"/>
        </w:rPr>
        <w:t>terrorism.</w:t>
      </w:r>
    </w:p>
    <w:p w14:paraId="4239FE61" w14:textId="77777777" w:rsidR="00C109DA" w:rsidRDefault="001104C6">
      <w:pPr>
        <w:spacing w:before="160" w:line="259" w:lineRule="auto"/>
        <w:ind w:left="360" w:right="387"/>
        <w:rPr>
          <w:rFonts w:ascii="Calibri"/>
        </w:rPr>
      </w:pPr>
      <w:r>
        <w:rPr>
          <w:rFonts w:ascii="Calibri"/>
        </w:rPr>
        <w:t>Supplier shall not permit any Person to access UPS property if a criminal background check for such</w:t>
      </w:r>
      <w:r>
        <w:rPr>
          <w:rFonts w:ascii="Calibri"/>
          <w:spacing w:val="1"/>
        </w:rPr>
        <w:t xml:space="preserve"> </w:t>
      </w:r>
      <w:r>
        <w:rPr>
          <w:rFonts w:ascii="Calibri"/>
        </w:rPr>
        <w:t>Person indicates that the Person has been convicted of any of the crimes listed above. Exceptions to this</w:t>
      </w:r>
      <w:r>
        <w:rPr>
          <w:rFonts w:ascii="Calibri"/>
          <w:spacing w:val="-48"/>
        </w:rPr>
        <w:t xml:space="preserve"> </w:t>
      </w:r>
      <w:r>
        <w:rPr>
          <w:rFonts w:ascii="Calibri"/>
        </w:rPr>
        <w:t>prohibition may only be granted by written approval of the UPS District Human Resources Manager and</w:t>
      </w:r>
      <w:r>
        <w:rPr>
          <w:rFonts w:ascii="Calibri"/>
          <w:spacing w:val="-47"/>
        </w:rPr>
        <w:t xml:space="preserve"> </w:t>
      </w:r>
      <w:r>
        <w:rPr>
          <w:rFonts w:ascii="Calibri"/>
        </w:rPr>
        <w:t>the</w:t>
      </w:r>
      <w:r>
        <w:rPr>
          <w:rFonts w:ascii="Calibri"/>
          <w:spacing w:val="-2"/>
        </w:rPr>
        <w:t xml:space="preserve"> </w:t>
      </w:r>
      <w:r>
        <w:rPr>
          <w:rFonts w:ascii="Calibri"/>
        </w:rPr>
        <w:t>District Security</w:t>
      </w:r>
      <w:r>
        <w:rPr>
          <w:rFonts w:ascii="Calibri"/>
          <w:spacing w:val="1"/>
        </w:rPr>
        <w:t xml:space="preserve"> </w:t>
      </w:r>
      <w:r>
        <w:rPr>
          <w:rFonts w:ascii="Calibri"/>
        </w:rPr>
        <w:t>Manager</w:t>
      </w:r>
      <w:r>
        <w:rPr>
          <w:rFonts w:ascii="Calibri"/>
          <w:spacing w:val="-1"/>
        </w:rPr>
        <w:t xml:space="preserve"> </w:t>
      </w:r>
      <w:r>
        <w:rPr>
          <w:rFonts w:ascii="Calibri"/>
        </w:rPr>
        <w:t>responsible</w:t>
      </w:r>
      <w:r>
        <w:rPr>
          <w:rFonts w:ascii="Calibri"/>
          <w:spacing w:val="-2"/>
        </w:rPr>
        <w:t xml:space="preserve"> </w:t>
      </w:r>
      <w:r>
        <w:rPr>
          <w:rFonts w:ascii="Calibri"/>
        </w:rPr>
        <w:t>for</w:t>
      </w:r>
      <w:r>
        <w:rPr>
          <w:rFonts w:ascii="Calibri"/>
          <w:spacing w:val="-1"/>
        </w:rPr>
        <w:t xml:space="preserve"> </w:t>
      </w:r>
      <w:r>
        <w:rPr>
          <w:rFonts w:ascii="Calibri"/>
        </w:rPr>
        <w:t>the</w:t>
      </w:r>
      <w:r>
        <w:rPr>
          <w:rFonts w:ascii="Calibri"/>
          <w:spacing w:val="-1"/>
        </w:rPr>
        <w:t xml:space="preserve"> </w:t>
      </w:r>
      <w:r>
        <w:rPr>
          <w:rFonts w:ascii="Calibri"/>
        </w:rPr>
        <w:t>UPS property</w:t>
      </w:r>
      <w:r>
        <w:rPr>
          <w:rFonts w:ascii="Calibri"/>
          <w:spacing w:val="-1"/>
        </w:rPr>
        <w:t xml:space="preserve"> </w:t>
      </w:r>
      <w:r>
        <w:rPr>
          <w:rFonts w:ascii="Calibri"/>
        </w:rPr>
        <w:t>at</w:t>
      </w:r>
      <w:r>
        <w:rPr>
          <w:rFonts w:ascii="Calibri"/>
          <w:spacing w:val="-1"/>
        </w:rPr>
        <w:t xml:space="preserve"> </w:t>
      </w:r>
      <w:r>
        <w:rPr>
          <w:rFonts w:ascii="Calibri"/>
        </w:rPr>
        <w:t>issue.</w:t>
      </w:r>
    </w:p>
    <w:p w14:paraId="4239FE62" w14:textId="77777777" w:rsidR="00C109DA" w:rsidRDefault="001104C6">
      <w:pPr>
        <w:spacing w:before="159"/>
        <w:ind w:left="360"/>
        <w:rPr>
          <w:rFonts w:ascii="Calibri"/>
          <w:b/>
        </w:rPr>
      </w:pPr>
      <w:r>
        <w:rPr>
          <w:rFonts w:ascii="Calibri"/>
          <w:b/>
        </w:rPr>
        <w:t>Required</w:t>
      </w:r>
      <w:r>
        <w:rPr>
          <w:rFonts w:ascii="Calibri"/>
          <w:b/>
          <w:spacing w:val="-4"/>
        </w:rPr>
        <w:t xml:space="preserve"> </w:t>
      </w:r>
      <w:r>
        <w:rPr>
          <w:rFonts w:ascii="Calibri"/>
          <w:b/>
        </w:rPr>
        <w:t>HSE</w:t>
      </w:r>
      <w:r>
        <w:rPr>
          <w:rFonts w:ascii="Calibri"/>
          <w:b/>
          <w:spacing w:val="-4"/>
        </w:rPr>
        <w:t xml:space="preserve"> </w:t>
      </w:r>
      <w:r>
        <w:rPr>
          <w:rFonts w:ascii="Calibri"/>
          <w:b/>
        </w:rPr>
        <w:t>and</w:t>
      </w:r>
      <w:r>
        <w:rPr>
          <w:rFonts w:ascii="Calibri"/>
          <w:b/>
          <w:spacing w:val="-3"/>
        </w:rPr>
        <w:t xml:space="preserve"> </w:t>
      </w:r>
      <w:r>
        <w:rPr>
          <w:rFonts w:ascii="Calibri"/>
          <w:b/>
        </w:rPr>
        <w:t>Expectation</w:t>
      </w:r>
      <w:r>
        <w:rPr>
          <w:rFonts w:ascii="Calibri"/>
          <w:b/>
          <w:spacing w:val="-3"/>
        </w:rPr>
        <w:t xml:space="preserve"> </w:t>
      </w:r>
      <w:r>
        <w:rPr>
          <w:rFonts w:ascii="Calibri"/>
          <w:b/>
        </w:rPr>
        <w:t>Awareness</w:t>
      </w:r>
      <w:r>
        <w:rPr>
          <w:rFonts w:ascii="Calibri"/>
          <w:b/>
          <w:spacing w:val="-4"/>
        </w:rPr>
        <w:t xml:space="preserve"> </w:t>
      </w:r>
      <w:r>
        <w:rPr>
          <w:rFonts w:ascii="Calibri"/>
          <w:b/>
        </w:rPr>
        <w:t>Training:</w:t>
      </w:r>
    </w:p>
    <w:p w14:paraId="4239FE63" w14:textId="77777777" w:rsidR="00C109DA" w:rsidRDefault="001104C6">
      <w:pPr>
        <w:spacing w:before="181"/>
        <w:ind w:left="360"/>
        <w:rPr>
          <w:rFonts w:ascii="Calibri"/>
        </w:rPr>
      </w:pPr>
      <w:r>
        <w:rPr>
          <w:rFonts w:ascii="Calibri"/>
        </w:rPr>
        <w:t>General:</w:t>
      </w:r>
    </w:p>
    <w:p w14:paraId="4239FE64" w14:textId="0CAB81BA" w:rsidR="00C109DA" w:rsidRDefault="001104C6">
      <w:pPr>
        <w:ind w:left="719"/>
        <w:rPr>
          <w:rFonts w:ascii="Calibri"/>
        </w:rPr>
      </w:pPr>
      <w:r>
        <w:rPr>
          <w:rFonts w:ascii="Calibri"/>
        </w:rPr>
        <w:t>1)</w:t>
      </w:r>
      <w:r>
        <w:rPr>
          <w:rFonts w:ascii="Calibri"/>
          <w:spacing w:val="75"/>
        </w:rPr>
        <w:t xml:space="preserve"> </w:t>
      </w:r>
      <w:r>
        <w:rPr>
          <w:rFonts w:ascii="Calibri"/>
        </w:rPr>
        <w:t>Standard</w:t>
      </w:r>
      <w:r>
        <w:rPr>
          <w:rFonts w:ascii="Calibri"/>
          <w:spacing w:val="-3"/>
        </w:rPr>
        <w:t xml:space="preserve"> </w:t>
      </w:r>
      <w:r>
        <w:rPr>
          <w:rFonts w:ascii="Calibri"/>
        </w:rPr>
        <w:t>OSHA</w:t>
      </w:r>
      <w:r>
        <w:rPr>
          <w:rFonts w:ascii="Calibri"/>
          <w:spacing w:val="-3"/>
        </w:rPr>
        <w:t xml:space="preserve"> </w:t>
      </w:r>
      <w:r>
        <w:rPr>
          <w:rFonts w:ascii="Calibri"/>
        </w:rPr>
        <w:t>required</w:t>
      </w:r>
      <w:r>
        <w:rPr>
          <w:rFonts w:ascii="Calibri"/>
          <w:spacing w:val="-2"/>
        </w:rPr>
        <w:t xml:space="preserve"> </w:t>
      </w:r>
      <w:r>
        <w:rPr>
          <w:rFonts w:ascii="Calibri"/>
        </w:rPr>
        <w:t>annual</w:t>
      </w:r>
      <w:r>
        <w:rPr>
          <w:rFonts w:ascii="Calibri"/>
          <w:spacing w:val="-2"/>
        </w:rPr>
        <w:t xml:space="preserve"> </w:t>
      </w:r>
      <w:r>
        <w:rPr>
          <w:rFonts w:ascii="Calibri"/>
        </w:rPr>
        <w:t>training</w:t>
      </w:r>
    </w:p>
    <w:p w14:paraId="4239FE65" w14:textId="77777777" w:rsidR="00C109DA" w:rsidRDefault="00C109DA">
      <w:pPr>
        <w:pStyle w:val="BodyText"/>
        <w:spacing w:before="12"/>
        <w:rPr>
          <w:rFonts w:ascii="Calibri"/>
          <w:sz w:val="21"/>
        </w:rPr>
      </w:pPr>
    </w:p>
    <w:p w14:paraId="4239FE66" w14:textId="77777777" w:rsidR="00C109DA" w:rsidRDefault="001104C6">
      <w:pPr>
        <w:ind w:left="359"/>
        <w:rPr>
          <w:rFonts w:ascii="Calibri"/>
        </w:rPr>
      </w:pPr>
      <w:r>
        <w:rPr>
          <w:rFonts w:ascii="Calibri"/>
        </w:rPr>
        <w:t>UPS</w:t>
      </w:r>
      <w:r>
        <w:rPr>
          <w:rFonts w:ascii="Calibri"/>
          <w:spacing w:val="-4"/>
        </w:rPr>
        <w:t xml:space="preserve"> </w:t>
      </w:r>
      <w:r>
        <w:rPr>
          <w:rFonts w:ascii="Calibri"/>
        </w:rPr>
        <w:t>Specific</w:t>
      </w:r>
      <w:r>
        <w:rPr>
          <w:rFonts w:ascii="Calibri"/>
          <w:spacing w:val="-3"/>
        </w:rPr>
        <w:t xml:space="preserve"> </w:t>
      </w:r>
      <w:r>
        <w:rPr>
          <w:rFonts w:ascii="Calibri"/>
        </w:rPr>
        <w:t>Training:</w:t>
      </w:r>
    </w:p>
    <w:p w14:paraId="4239FE67" w14:textId="77777777" w:rsidR="00C109DA" w:rsidRPr="00FD6378" w:rsidRDefault="001104C6">
      <w:pPr>
        <w:pStyle w:val="ListParagraph"/>
        <w:numPr>
          <w:ilvl w:val="0"/>
          <w:numId w:val="9"/>
        </w:numPr>
        <w:tabs>
          <w:tab w:val="left" w:pos="1080"/>
        </w:tabs>
        <w:spacing w:line="268" w:lineRule="exact"/>
        <w:ind w:hanging="361"/>
        <w:rPr>
          <w:rFonts w:asciiTheme="minorHAnsi" w:hAnsiTheme="minorHAnsi" w:cstheme="minorHAnsi"/>
        </w:rPr>
      </w:pPr>
      <w:r w:rsidRPr="00FD6378">
        <w:rPr>
          <w:rFonts w:asciiTheme="minorHAnsi" w:hAnsiTheme="minorHAnsi" w:cstheme="minorHAnsi"/>
        </w:rPr>
        <w:t>LOTO</w:t>
      </w:r>
      <w:r w:rsidRPr="00FD6378">
        <w:rPr>
          <w:rFonts w:asciiTheme="minorHAnsi" w:hAnsiTheme="minorHAnsi" w:cstheme="minorHAnsi"/>
          <w:spacing w:val="-3"/>
        </w:rPr>
        <w:t xml:space="preserve"> </w:t>
      </w:r>
      <w:r w:rsidRPr="00FD6378">
        <w:rPr>
          <w:rFonts w:asciiTheme="minorHAnsi" w:hAnsiTheme="minorHAnsi" w:cstheme="minorHAnsi"/>
        </w:rPr>
        <w:t>Training</w:t>
      </w:r>
      <w:r w:rsidRPr="00FD6378">
        <w:rPr>
          <w:rFonts w:asciiTheme="minorHAnsi" w:hAnsiTheme="minorHAnsi" w:cstheme="minorHAnsi"/>
          <w:spacing w:val="-4"/>
        </w:rPr>
        <w:t xml:space="preserve"> </w:t>
      </w:r>
      <w:r w:rsidRPr="00FD6378">
        <w:rPr>
          <w:rFonts w:asciiTheme="minorHAnsi" w:hAnsiTheme="minorHAnsi" w:cstheme="minorHAnsi"/>
        </w:rPr>
        <w:t>‘Lockout</w:t>
      </w:r>
      <w:r w:rsidRPr="00FD6378">
        <w:rPr>
          <w:rFonts w:asciiTheme="minorHAnsi" w:hAnsiTheme="minorHAnsi" w:cstheme="minorHAnsi"/>
          <w:spacing w:val="-2"/>
        </w:rPr>
        <w:t xml:space="preserve"> </w:t>
      </w:r>
      <w:r w:rsidRPr="00FD6378">
        <w:rPr>
          <w:rFonts w:asciiTheme="minorHAnsi" w:hAnsiTheme="minorHAnsi" w:cstheme="minorHAnsi"/>
        </w:rPr>
        <w:t>Procedures</w:t>
      </w:r>
      <w:r w:rsidRPr="00FD6378">
        <w:rPr>
          <w:rFonts w:asciiTheme="minorHAnsi" w:hAnsiTheme="minorHAnsi" w:cstheme="minorHAnsi"/>
          <w:spacing w:val="-4"/>
        </w:rPr>
        <w:t xml:space="preserve"> </w:t>
      </w:r>
      <w:r w:rsidRPr="00FD6378">
        <w:rPr>
          <w:rFonts w:asciiTheme="minorHAnsi" w:hAnsiTheme="minorHAnsi" w:cstheme="minorHAnsi"/>
        </w:rPr>
        <w:t>Manual’</w:t>
      </w:r>
      <w:r w:rsidRPr="00FD6378">
        <w:rPr>
          <w:rFonts w:asciiTheme="minorHAnsi" w:hAnsiTheme="minorHAnsi" w:cstheme="minorHAnsi"/>
          <w:spacing w:val="-2"/>
        </w:rPr>
        <w:t xml:space="preserve"> </w:t>
      </w:r>
      <w:r w:rsidRPr="00FD6378">
        <w:rPr>
          <w:rFonts w:asciiTheme="minorHAnsi" w:hAnsiTheme="minorHAnsi" w:cstheme="minorHAnsi"/>
        </w:rPr>
        <w:t>–</w:t>
      </w:r>
      <w:r w:rsidRPr="00FD6378">
        <w:rPr>
          <w:rFonts w:asciiTheme="minorHAnsi" w:hAnsiTheme="minorHAnsi" w:cstheme="minorHAnsi"/>
          <w:spacing w:val="-3"/>
        </w:rPr>
        <w:t xml:space="preserve"> </w:t>
      </w:r>
      <w:r w:rsidRPr="00FD6378">
        <w:rPr>
          <w:rFonts w:asciiTheme="minorHAnsi" w:hAnsiTheme="minorHAnsi" w:cstheme="minorHAnsi"/>
        </w:rPr>
        <w:t>Attachment</w:t>
      </w:r>
      <w:r w:rsidRPr="00FD6378">
        <w:rPr>
          <w:rFonts w:asciiTheme="minorHAnsi" w:hAnsiTheme="minorHAnsi" w:cstheme="minorHAnsi"/>
          <w:spacing w:val="-3"/>
        </w:rPr>
        <w:t xml:space="preserve"> </w:t>
      </w:r>
      <w:r w:rsidRPr="00FD6378">
        <w:rPr>
          <w:rFonts w:asciiTheme="minorHAnsi" w:hAnsiTheme="minorHAnsi" w:cstheme="minorHAnsi"/>
        </w:rPr>
        <w:t>A</w:t>
      </w:r>
    </w:p>
    <w:p w14:paraId="4239FE68" w14:textId="77777777" w:rsidR="00C109DA" w:rsidRPr="00FD6378" w:rsidRDefault="001104C6">
      <w:pPr>
        <w:pStyle w:val="ListParagraph"/>
        <w:numPr>
          <w:ilvl w:val="0"/>
          <w:numId w:val="9"/>
        </w:numPr>
        <w:tabs>
          <w:tab w:val="left" w:pos="1080"/>
        </w:tabs>
        <w:spacing w:line="293" w:lineRule="exact"/>
        <w:ind w:left="1080"/>
        <w:rPr>
          <w:rFonts w:asciiTheme="minorHAnsi" w:hAnsiTheme="minorHAnsi" w:cstheme="minorHAnsi"/>
          <w:sz w:val="24"/>
        </w:rPr>
      </w:pPr>
      <w:r w:rsidRPr="00FD6378">
        <w:rPr>
          <w:rFonts w:asciiTheme="minorHAnsi" w:hAnsiTheme="minorHAnsi" w:cstheme="minorHAnsi"/>
        </w:rPr>
        <w:t>HOT</w:t>
      </w:r>
      <w:r w:rsidRPr="00FD6378">
        <w:rPr>
          <w:rFonts w:asciiTheme="minorHAnsi" w:hAnsiTheme="minorHAnsi" w:cstheme="minorHAnsi"/>
          <w:spacing w:val="-4"/>
        </w:rPr>
        <w:t xml:space="preserve"> </w:t>
      </w:r>
      <w:r w:rsidRPr="00FD6378">
        <w:rPr>
          <w:rFonts w:asciiTheme="minorHAnsi" w:hAnsiTheme="minorHAnsi" w:cstheme="minorHAnsi"/>
        </w:rPr>
        <w:t>WORK</w:t>
      </w:r>
      <w:r w:rsidRPr="00FD6378">
        <w:rPr>
          <w:rFonts w:asciiTheme="minorHAnsi" w:hAnsiTheme="minorHAnsi" w:cstheme="minorHAnsi"/>
          <w:spacing w:val="-3"/>
        </w:rPr>
        <w:t xml:space="preserve"> </w:t>
      </w:r>
      <w:r w:rsidRPr="00FD6378">
        <w:rPr>
          <w:rFonts w:asciiTheme="minorHAnsi" w:hAnsiTheme="minorHAnsi" w:cstheme="minorHAnsi"/>
          <w:sz w:val="24"/>
        </w:rPr>
        <w:t>–</w:t>
      </w:r>
      <w:r w:rsidRPr="00FD6378">
        <w:rPr>
          <w:rFonts w:asciiTheme="minorHAnsi" w:hAnsiTheme="minorHAnsi" w:cstheme="minorHAnsi"/>
          <w:spacing w:val="-1"/>
          <w:sz w:val="24"/>
        </w:rPr>
        <w:t xml:space="preserve"> </w:t>
      </w:r>
      <w:r w:rsidRPr="00FD6378">
        <w:rPr>
          <w:rFonts w:asciiTheme="minorHAnsi" w:hAnsiTheme="minorHAnsi" w:cstheme="minorHAnsi"/>
        </w:rPr>
        <w:t>‘UPS</w:t>
      </w:r>
      <w:r w:rsidRPr="00FD6378">
        <w:rPr>
          <w:rFonts w:asciiTheme="minorHAnsi" w:hAnsiTheme="minorHAnsi" w:cstheme="minorHAnsi"/>
          <w:spacing w:val="-2"/>
        </w:rPr>
        <w:t xml:space="preserve"> </w:t>
      </w:r>
      <w:r w:rsidRPr="00FD6378">
        <w:rPr>
          <w:rFonts w:asciiTheme="minorHAnsi" w:hAnsiTheme="minorHAnsi" w:cstheme="minorHAnsi"/>
        </w:rPr>
        <w:t>Welding,</w:t>
      </w:r>
      <w:r w:rsidRPr="00FD6378">
        <w:rPr>
          <w:rFonts w:asciiTheme="minorHAnsi" w:hAnsiTheme="minorHAnsi" w:cstheme="minorHAnsi"/>
          <w:spacing w:val="-3"/>
        </w:rPr>
        <w:t xml:space="preserve"> </w:t>
      </w:r>
      <w:r w:rsidRPr="00FD6378">
        <w:rPr>
          <w:rFonts w:asciiTheme="minorHAnsi" w:hAnsiTheme="minorHAnsi" w:cstheme="minorHAnsi"/>
        </w:rPr>
        <w:t>Torch</w:t>
      </w:r>
      <w:r w:rsidRPr="00FD6378">
        <w:rPr>
          <w:rFonts w:asciiTheme="minorHAnsi" w:hAnsiTheme="minorHAnsi" w:cstheme="minorHAnsi"/>
          <w:spacing w:val="-2"/>
        </w:rPr>
        <w:t xml:space="preserve"> </w:t>
      </w:r>
      <w:r w:rsidRPr="00FD6378">
        <w:rPr>
          <w:rFonts w:asciiTheme="minorHAnsi" w:hAnsiTheme="minorHAnsi" w:cstheme="minorHAnsi"/>
        </w:rPr>
        <w:t>Cutting,</w:t>
      </w:r>
      <w:r w:rsidRPr="00FD6378">
        <w:rPr>
          <w:rFonts w:asciiTheme="minorHAnsi" w:hAnsiTheme="minorHAnsi" w:cstheme="minorHAnsi"/>
          <w:spacing w:val="-2"/>
        </w:rPr>
        <w:t xml:space="preserve"> </w:t>
      </w:r>
      <w:r w:rsidRPr="00FD6378">
        <w:rPr>
          <w:rFonts w:asciiTheme="minorHAnsi" w:hAnsiTheme="minorHAnsi" w:cstheme="minorHAnsi"/>
        </w:rPr>
        <w:t>and</w:t>
      </w:r>
      <w:r w:rsidRPr="00FD6378">
        <w:rPr>
          <w:rFonts w:asciiTheme="minorHAnsi" w:hAnsiTheme="minorHAnsi" w:cstheme="minorHAnsi"/>
          <w:spacing w:val="-3"/>
        </w:rPr>
        <w:t xml:space="preserve"> </w:t>
      </w:r>
      <w:r w:rsidRPr="00FD6378">
        <w:rPr>
          <w:rFonts w:asciiTheme="minorHAnsi" w:hAnsiTheme="minorHAnsi" w:cstheme="minorHAnsi"/>
        </w:rPr>
        <w:t>Brazing</w:t>
      </w:r>
      <w:r w:rsidRPr="00FD6378">
        <w:rPr>
          <w:rFonts w:asciiTheme="minorHAnsi" w:hAnsiTheme="minorHAnsi" w:cstheme="minorHAnsi"/>
          <w:spacing w:val="-3"/>
        </w:rPr>
        <w:t xml:space="preserve"> </w:t>
      </w:r>
      <w:r w:rsidRPr="00FD6378">
        <w:rPr>
          <w:rFonts w:asciiTheme="minorHAnsi" w:hAnsiTheme="minorHAnsi" w:cstheme="minorHAnsi"/>
        </w:rPr>
        <w:t>Safety</w:t>
      </w:r>
      <w:r w:rsidRPr="00FD6378">
        <w:rPr>
          <w:rFonts w:asciiTheme="minorHAnsi" w:hAnsiTheme="minorHAnsi" w:cstheme="minorHAnsi"/>
          <w:spacing w:val="-2"/>
        </w:rPr>
        <w:t xml:space="preserve"> </w:t>
      </w:r>
      <w:r w:rsidRPr="00FD6378">
        <w:rPr>
          <w:rFonts w:asciiTheme="minorHAnsi" w:hAnsiTheme="minorHAnsi" w:cstheme="minorHAnsi"/>
        </w:rPr>
        <w:t>Guidelines’</w:t>
      </w:r>
      <w:r w:rsidRPr="00FD6378">
        <w:rPr>
          <w:rFonts w:asciiTheme="minorHAnsi" w:hAnsiTheme="minorHAnsi" w:cstheme="minorHAnsi"/>
          <w:spacing w:val="-1"/>
        </w:rPr>
        <w:t xml:space="preserve"> </w:t>
      </w:r>
      <w:r w:rsidRPr="00FD6378">
        <w:rPr>
          <w:rFonts w:asciiTheme="minorHAnsi" w:hAnsiTheme="minorHAnsi" w:cstheme="minorHAnsi"/>
        </w:rPr>
        <w:t>–</w:t>
      </w:r>
      <w:r w:rsidRPr="00FD6378">
        <w:rPr>
          <w:rFonts w:asciiTheme="minorHAnsi" w:hAnsiTheme="minorHAnsi" w:cstheme="minorHAnsi"/>
          <w:spacing w:val="-3"/>
        </w:rPr>
        <w:t xml:space="preserve"> </w:t>
      </w:r>
      <w:r w:rsidRPr="00FD6378">
        <w:rPr>
          <w:rFonts w:asciiTheme="minorHAnsi" w:hAnsiTheme="minorHAnsi" w:cstheme="minorHAnsi"/>
        </w:rPr>
        <w:t>Attachment</w:t>
      </w:r>
      <w:r w:rsidRPr="00FD6378">
        <w:rPr>
          <w:rFonts w:asciiTheme="minorHAnsi" w:hAnsiTheme="minorHAnsi" w:cstheme="minorHAnsi"/>
          <w:spacing w:val="-2"/>
        </w:rPr>
        <w:t xml:space="preserve"> </w:t>
      </w:r>
      <w:r w:rsidRPr="00FD6378">
        <w:rPr>
          <w:rFonts w:asciiTheme="minorHAnsi" w:hAnsiTheme="minorHAnsi" w:cstheme="minorHAnsi"/>
        </w:rPr>
        <w:t>B</w:t>
      </w:r>
    </w:p>
    <w:p w14:paraId="4239FE69" w14:textId="77777777" w:rsidR="00C109DA" w:rsidRPr="00FD6378" w:rsidRDefault="001104C6">
      <w:pPr>
        <w:pStyle w:val="ListParagraph"/>
        <w:numPr>
          <w:ilvl w:val="0"/>
          <w:numId w:val="9"/>
        </w:numPr>
        <w:tabs>
          <w:tab w:val="left" w:pos="1080"/>
        </w:tabs>
        <w:ind w:left="1080" w:hanging="361"/>
        <w:rPr>
          <w:rFonts w:asciiTheme="minorHAnsi" w:hAnsiTheme="minorHAnsi" w:cstheme="minorHAnsi"/>
          <w:sz w:val="24"/>
        </w:rPr>
      </w:pPr>
      <w:r w:rsidRPr="00FD6378">
        <w:rPr>
          <w:rFonts w:asciiTheme="minorHAnsi" w:hAnsiTheme="minorHAnsi" w:cstheme="minorHAnsi"/>
          <w:sz w:val="24"/>
        </w:rPr>
        <w:t>Yard</w:t>
      </w:r>
      <w:r w:rsidRPr="00FD6378">
        <w:rPr>
          <w:rFonts w:asciiTheme="minorHAnsi" w:hAnsiTheme="minorHAnsi" w:cstheme="minorHAnsi"/>
          <w:spacing w:val="-3"/>
          <w:sz w:val="24"/>
        </w:rPr>
        <w:t xml:space="preserve"> </w:t>
      </w:r>
      <w:r w:rsidRPr="00FD6378">
        <w:rPr>
          <w:rFonts w:asciiTheme="minorHAnsi" w:hAnsiTheme="minorHAnsi" w:cstheme="minorHAnsi"/>
          <w:sz w:val="24"/>
        </w:rPr>
        <w:t>Safety</w:t>
      </w:r>
      <w:r w:rsidRPr="00FD6378">
        <w:rPr>
          <w:rFonts w:asciiTheme="minorHAnsi" w:hAnsiTheme="minorHAnsi" w:cstheme="minorHAnsi"/>
          <w:spacing w:val="-3"/>
          <w:sz w:val="24"/>
        </w:rPr>
        <w:t xml:space="preserve"> </w:t>
      </w:r>
      <w:r w:rsidRPr="00FD6378">
        <w:rPr>
          <w:rFonts w:asciiTheme="minorHAnsi" w:hAnsiTheme="minorHAnsi" w:cstheme="minorHAnsi"/>
          <w:sz w:val="24"/>
        </w:rPr>
        <w:t>Procedures</w:t>
      </w:r>
      <w:r w:rsidRPr="00FD6378">
        <w:rPr>
          <w:rFonts w:asciiTheme="minorHAnsi" w:hAnsiTheme="minorHAnsi" w:cstheme="minorHAnsi"/>
          <w:spacing w:val="-3"/>
          <w:sz w:val="24"/>
        </w:rPr>
        <w:t xml:space="preserve"> </w:t>
      </w:r>
      <w:r w:rsidRPr="00FD6378">
        <w:rPr>
          <w:rFonts w:asciiTheme="minorHAnsi" w:hAnsiTheme="minorHAnsi" w:cstheme="minorHAnsi"/>
          <w:sz w:val="24"/>
        </w:rPr>
        <w:t>–</w:t>
      </w:r>
      <w:r w:rsidRPr="00FD6378">
        <w:rPr>
          <w:rFonts w:asciiTheme="minorHAnsi" w:hAnsiTheme="minorHAnsi" w:cstheme="minorHAnsi"/>
          <w:spacing w:val="-2"/>
          <w:sz w:val="24"/>
        </w:rPr>
        <w:t xml:space="preserve"> </w:t>
      </w:r>
      <w:r w:rsidRPr="00FD6378">
        <w:rPr>
          <w:rFonts w:asciiTheme="minorHAnsi" w:hAnsiTheme="minorHAnsi" w:cstheme="minorHAnsi"/>
          <w:sz w:val="24"/>
        </w:rPr>
        <w:t>UPS</w:t>
      </w:r>
      <w:r w:rsidRPr="00FD6378">
        <w:rPr>
          <w:rFonts w:asciiTheme="minorHAnsi" w:hAnsiTheme="minorHAnsi" w:cstheme="minorHAnsi"/>
          <w:spacing w:val="-3"/>
          <w:sz w:val="24"/>
        </w:rPr>
        <w:t xml:space="preserve"> </w:t>
      </w:r>
      <w:r w:rsidRPr="00FD6378">
        <w:rPr>
          <w:rFonts w:asciiTheme="minorHAnsi" w:hAnsiTheme="minorHAnsi" w:cstheme="minorHAnsi"/>
          <w:sz w:val="24"/>
        </w:rPr>
        <w:t>specific</w:t>
      </w:r>
      <w:r w:rsidRPr="00FD6378">
        <w:rPr>
          <w:rFonts w:asciiTheme="minorHAnsi" w:hAnsiTheme="minorHAnsi" w:cstheme="minorHAnsi"/>
          <w:spacing w:val="-1"/>
          <w:sz w:val="24"/>
        </w:rPr>
        <w:t xml:space="preserve"> </w:t>
      </w:r>
      <w:r w:rsidRPr="00FD6378">
        <w:rPr>
          <w:rFonts w:asciiTheme="minorHAnsi" w:hAnsiTheme="minorHAnsi" w:cstheme="minorHAnsi"/>
        </w:rPr>
        <w:t>Yard</w:t>
      </w:r>
      <w:r w:rsidRPr="00FD6378">
        <w:rPr>
          <w:rFonts w:asciiTheme="minorHAnsi" w:hAnsiTheme="minorHAnsi" w:cstheme="minorHAnsi"/>
          <w:spacing w:val="-2"/>
        </w:rPr>
        <w:t xml:space="preserve"> </w:t>
      </w:r>
      <w:r w:rsidRPr="00FD6378">
        <w:rPr>
          <w:rFonts w:asciiTheme="minorHAnsi" w:hAnsiTheme="minorHAnsi" w:cstheme="minorHAnsi"/>
        </w:rPr>
        <w:t>Safety</w:t>
      </w:r>
      <w:r w:rsidRPr="00FD6378">
        <w:rPr>
          <w:rFonts w:asciiTheme="minorHAnsi" w:hAnsiTheme="minorHAnsi" w:cstheme="minorHAnsi"/>
          <w:spacing w:val="-2"/>
        </w:rPr>
        <w:t xml:space="preserve"> </w:t>
      </w:r>
      <w:r w:rsidRPr="00FD6378">
        <w:rPr>
          <w:rFonts w:asciiTheme="minorHAnsi" w:hAnsiTheme="minorHAnsi" w:cstheme="minorHAnsi"/>
        </w:rPr>
        <w:t>Program</w:t>
      </w:r>
      <w:r w:rsidRPr="00FD6378">
        <w:rPr>
          <w:rFonts w:asciiTheme="minorHAnsi" w:hAnsiTheme="minorHAnsi" w:cstheme="minorHAnsi"/>
          <w:spacing w:val="49"/>
        </w:rPr>
        <w:t xml:space="preserve"> </w:t>
      </w:r>
      <w:r w:rsidRPr="00FD6378">
        <w:rPr>
          <w:rFonts w:asciiTheme="minorHAnsi" w:hAnsiTheme="minorHAnsi" w:cstheme="minorHAnsi"/>
          <w:sz w:val="24"/>
        </w:rPr>
        <w:t>-</w:t>
      </w:r>
      <w:r w:rsidRPr="00FD6378">
        <w:rPr>
          <w:rFonts w:asciiTheme="minorHAnsi" w:hAnsiTheme="minorHAnsi" w:cstheme="minorHAnsi"/>
          <w:spacing w:val="-3"/>
          <w:sz w:val="24"/>
        </w:rPr>
        <w:t xml:space="preserve"> </w:t>
      </w:r>
      <w:r w:rsidRPr="00FD6378">
        <w:rPr>
          <w:rFonts w:asciiTheme="minorHAnsi" w:hAnsiTheme="minorHAnsi" w:cstheme="minorHAnsi"/>
          <w:sz w:val="24"/>
        </w:rPr>
        <w:t>Attachment</w:t>
      </w:r>
      <w:r w:rsidRPr="00FD6378">
        <w:rPr>
          <w:rFonts w:asciiTheme="minorHAnsi" w:hAnsiTheme="minorHAnsi" w:cstheme="minorHAnsi"/>
          <w:spacing w:val="-3"/>
          <w:sz w:val="24"/>
        </w:rPr>
        <w:t xml:space="preserve"> </w:t>
      </w:r>
      <w:r w:rsidRPr="00FD6378">
        <w:rPr>
          <w:rFonts w:asciiTheme="minorHAnsi" w:hAnsiTheme="minorHAnsi" w:cstheme="minorHAnsi"/>
          <w:sz w:val="24"/>
        </w:rPr>
        <w:t>C</w:t>
      </w:r>
    </w:p>
    <w:p w14:paraId="4239FE6A" w14:textId="0F57F89B" w:rsidR="00C109DA" w:rsidRPr="00E43463" w:rsidRDefault="001104C6">
      <w:pPr>
        <w:pStyle w:val="ListParagraph"/>
        <w:numPr>
          <w:ilvl w:val="0"/>
          <w:numId w:val="9"/>
        </w:numPr>
        <w:tabs>
          <w:tab w:val="left" w:pos="1080"/>
        </w:tabs>
        <w:ind w:left="1080"/>
        <w:rPr>
          <w:rFonts w:asciiTheme="minorHAnsi" w:hAnsiTheme="minorHAnsi" w:cstheme="minorHAnsi"/>
          <w:sz w:val="24"/>
        </w:rPr>
      </w:pPr>
      <w:r w:rsidRPr="00E43463">
        <w:rPr>
          <w:rFonts w:asciiTheme="minorHAnsi" w:hAnsiTheme="minorHAnsi" w:cstheme="minorHAnsi"/>
          <w:sz w:val="24"/>
        </w:rPr>
        <w:t>LAMP</w:t>
      </w:r>
      <w:r w:rsidRPr="00E43463">
        <w:rPr>
          <w:rFonts w:asciiTheme="minorHAnsi" w:hAnsiTheme="minorHAnsi" w:cstheme="minorHAnsi"/>
          <w:spacing w:val="-4"/>
          <w:sz w:val="24"/>
        </w:rPr>
        <w:t xml:space="preserve"> </w:t>
      </w:r>
      <w:r w:rsidRPr="00E43463">
        <w:rPr>
          <w:rFonts w:asciiTheme="minorHAnsi" w:hAnsiTheme="minorHAnsi" w:cstheme="minorHAnsi"/>
          <w:sz w:val="24"/>
        </w:rPr>
        <w:t>procedures.</w:t>
      </w:r>
      <w:r w:rsidRPr="00E43463">
        <w:rPr>
          <w:rFonts w:asciiTheme="minorHAnsi" w:hAnsiTheme="minorHAnsi" w:cstheme="minorHAnsi"/>
          <w:spacing w:val="-3"/>
          <w:sz w:val="24"/>
        </w:rPr>
        <w:t xml:space="preserve"> </w:t>
      </w:r>
      <w:r w:rsidRPr="00E43463">
        <w:rPr>
          <w:rFonts w:asciiTheme="minorHAnsi" w:hAnsiTheme="minorHAnsi" w:cstheme="minorHAnsi"/>
          <w:sz w:val="24"/>
        </w:rPr>
        <w:t>(</w:t>
      </w:r>
      <w:proofErr w:type="gramStart"/>
      <w:r w:rsidRPr="00E43463">
        <w:rPr>
          <w:rFonts w:asciiTheme="minorHAnsi" w:hAnsiTheme="minorHAnsi" w:cstheme="minorHAnsi"/>
          <w:sz w:val="24"/>
        </w:rPr>
        <w:t>handling</w:t>
      </w:r>
      <w:proofErr w:type="gramEnd"/>
      <w:r w:rsidRPr="00E43463">
        <w:rPr>
          <w:rFonts w:asciiTheme="minorHAnsi" w:hAnsiTheme="minorHAnsi" w:cstheme="minorHAnsi"/>
          <w:spacing w:val="-3"/>
          <w:sz w:val="24"/>
        </w:rPr>
        <w:t xml:space="preserve"> </w:t>
      </w:r>
      <w:r w:rsidRPr="00E43463">
        <w:rPr>
          <w:rFonts w:asciiTheme="minorHAnsi" w:hAnsiTheme="minorHAnsi" w:cstheme="minorHAnsi"/>
          <w:sz w:val="24"/>
        </w:rPr>
        <w:t>of</w:t>
      </w:r>
      <w:r w:rsidRPr="00E43463">
        <w:rPr>
          <w:rFonts w:asciiTheme="minorHAnsi" w:hAnsiTheme="minorHAnsi" w:cstheme="minorHAnsi"/>
          <w:spacing w:val="-3"/>
          <w:sz w:val="24"/>
        </w:rPr>
        <w:t xml:space="preserve"> </w:t>
      </w:r>
      <w:r w:rsidRPr="00E43463">
        <w:rPr>
          <w:rFonts w:asciiTheme="minorHAnsi" w:hAnsiTheme="minorHAnsi" w:cstheme="minorHAnsi"/>
          <w:sz w:val="24"/>
        </w:rPr>
        <w:t>mercury</w:t>
      </w:r>
      <w:r w:rsidRPr="00E43463">
        <w:rPr>
          <w:rFonts w:asciiTheme="minorHAnsi" w:hAnsiTheme="minorHAnsi" w:cstheme="minorHAnsi"/>
          <w:spacing w:val="-2"/>
          <w:sz w:val="24"/>
        </w:rPr>
        <w:t xml:space="preserve"> </w:t>
      </w:r>
      <w:r w:rsidRPr="00E43463">
        <w:rPr>
          <w:rFonts w:asciiTheme="minorHAnsi" w:hAnsiTheme="minorHAnsi" w:cstheme="minorHAnsi"/>
          <w:sz w:val="24"/>
        </w:rPr>
        <w:t>containing</w:t>
      </w:r>
      <w:r w:rsidRPr="00E43463">
        <w:rPr>
          <w:rFonts w:asciiTheme="minorHAnsi" w:hAnsiTheme="minorHAnsi" w:cstheme="minorHAnsi"/>
          <w:spacing w:val="-3"/>
          <w:sz w:val="24"/>
        </w:rPr>
        <w:t xml:space="preserve"> </w:t>
      </w:r>
      <w:r w:rsidRPr="00E43463">
        <w:rPr>
          <w:rFonts w:asciiTheme="minorHAnsi" w:hAnsiTheme="minorHAnsi" w:cstheme="minorHAnsi"/>
          <w:sz w:val="24"/>
        </w:rPr>
        <w:t>lamps)</w:t>
      </w:r>
      <w:r w:rsidRPr="00E43463">
        <w:rPr>
          <w:rFonts w:asciiTheme="minorHAnsi" w:hAnsiTheme="minorHAnsi" w:cstheme="minorHAnsi"/>
          <w:spacing w:val="-1"/>
          <w:sz w:val="24"/>
        </w:rPr>
        <w:t xml:space="preserve"> </w:t>
      </w:r>
      <w:r w:rsidRPr="00E43463">
        <w:rPr>
          <w:rFonts w:asciiTheme="minorHAnsi" w:hAnsiTheme="minorHAnsi" w:cstheme="minorHAnsi"/>
          <w:sz w:val="24"/>
        </w:rPr>
        <w:t>–</w:t>
      </w:r>
      <w:r w:rsidRPr="00E43463">
        <w:rPr>
          <w:rFonts w:asciiTheme="minorHAnsi" w:hAnsiTheme="minorHAnsi" w:cstheme="minorHAnsi"/>
          <w:spacing w:val="-2"/>
          <w:sz w:val="24"/>
        </w:rPr>
        <w:t xml:space="preserve"> </w:t>
      </w:r>
      <w:r w:rsidRPr="00E43463">
        <w:rPr>
          <w:rFonts w:asciiTheme="minorHAnsi" w:hAnsiTheme="minorHAnsi" w:cstheme="minorHAnsi"/>
          <w:sz w:val="24"/>
        </w:rPr>
        <w:t>Attachment</w:t>
      </w:r>
      <w:r w:rsidRPr="00E43463">
        <w:rPr>
          <w:rFonts w:asciiTheme="minorHAnsi" w:hAnsiTheme="minorHAnsi" w:cstheme="minorHAnsi"/>
          <w:spacing w:val="-4"/>
          <w:sz w:val="24"/>
        </w:rPr>
        <w:t xml:space="preserve"> </w:t>
      </w:r>
      <w:r w:rsidRPr="00E43463">
        <w:rPr>
          <w:rFonts w:asciiTheme="minorHAnsi" w:hAnsiTheme="minorHAnsi" w:cstheme="minorHAnsi"/>
          <w:sz w:val="24"/>
        </w:rPr>
        <w:t>D</w:t>
      </w:r>
    </w:p>
    <w:p w14:paraId="3CE90017" w14:textId="7F8404F8" w:rsidR="00F8703C" w:rsidRPr="00FD6378" w:rsidRDefault="00F8703C">
      <w:pPr>
        <w:pStyle w:val="ListParagraph"/>
        <w:numPr>
          <w:ilvl w:val="0"/>
          <w:numId w:val="9"/>
        </w:numPr>
        <w:tabs>
          <w:tab w:val="left" w:pos="1080"/>
        </w:tabs>
        <w:ind w:left="1080"/>
        <w:rPr>
          <w:rFonts w:asciiTheme="minorHAnsi" w:hAnsiTheme="minorHAnsi" w:cstheme="minorHAnsi"/>
          <w:sz w:val="24"/>
        </w:rPr>
      </w:pPr>
      <w:r w:rsidRPr="00FD6378">
        <w:rPr>
          <w:rFonts w:asciiTheme="minorHAnsi" w:hAnsiTheme="minorHAnsi" w:cstheme="minorHAnsi"/>
          <w:sz w:val="24"/>
        </w:rPr>
        <w:t>Applicable to Outside Contractors Performing HVAC Services</w:t>
      </w:r>
      <w:r w:rsidR="00FD6378" w:rsidRPr="00FD6378">
        <w:rPr>
          <w:rFonts w:asciiTheme="minorHAnsi" w:hAnsiTheme="minorHAnsi" w:cstheme="minorHAnsi"/>
          <w:sz w:val="24"/>
        </w:rPr>
        <w:t>- Appendix E</w:t>
      </w:r>
    </w:p>
    <w:p w14:paraId="1DD848BD" w14:textId="7F932214" w:rsidR="00F8703C" w:rsidRPr="00FD6378" w:rsidRDefault="00F8703C">
      <w:pPr>
        <w:pStyle w:val="ListParagraph"/>
        <w:numPr>
          <w:ilvl w:val="0"/>
          <w:numId w:val="9"/>
        </w:numPr>
        <w:tabs>
          <w:tab w:val="left" w:pos="1080"/>
        </w:tabs>
        <w:ind w:left="1080"/>
        <w:rPr>
          <w:rFonts w:asciiTheme="minorHAnsi" w:hAnsiTheme="minorHAnsi" w:cstheme="minorHAnsi"/>
          <w:sz w:val="24"/>
        </w:rPr>
      </w:pPr>
      <w:r w:rsidRPr="00FD6378">
        <w:rPr>
          <w:rFonts w:asciiTheme="minorHAnsi" w:hAnsiTheme="minorHAnsi" w:cstheme="minorHAnsi"/>
          <w:sz w:val="24"/>
        </w:rPr>
        <w:t>UPS Confined Spaces Requirements</w:t>
      </w:r>
      <w:r w:rsidR="00FD6378" w:rsidRPr="00FD6378">
        <w:rPr>
          <w:rFonts w:asciiTheme="minorHAnsi" w:hAnsiTheme="minorHAnsi" w:cstheme="minorHAnsi"/>
          <w:sz w:val="24"/>
        </w:rPr>
        <w:t>- Appendix F</w:t>
      </w:r>
    </w:p>
    <w:p w14:paraId="4239FE6B" w14:textId="77777777" w:rsidR="00C109DA" w:rsidRPr="00FD6378" w:rsidRDefault="00C109DA">
      <w:pPr>
        <w:pStyle w:val="BodyText"/>
        <w:rPr>
          <w:rFonts w:asciiTheme="minorHAnsi" w:hAnsiTheme="minorHAnsi" w:cstheme="minorHAnsi"/>
        </w:rPr>
      </w:pPr>
    </w:p>
    <w:p w14:paraId="4239FE6C" w14:textId="77777777" w:rsidR="00C109DA" w:rsidRDefault="001104C6">
      <w:pPr>
        <w:pStyle w:val="BodyText"/>
        <w:spacing w:before="1"/>
        <w:ind w:left="360"/>
        <w:rPr>
          <w:rFonts w:ascii="Calibri"/>
        </w:rPr>
      </w:pPr>
      <w:r>
        <w:rPr>
          <w:rFonts w:ascii="Calibri"/>
        </w:rPr>
        <w:t>CBRE</w:t>
      </w:r>
      <w:r>
        <w:rPr>
          <w:rFonts w:ascii="Calibri"/>
          <w:spacing w:val="-3"/>
        </w:rPr>
        <w:t xml:space="preserve"> </w:t>
      </w:r>
      <w:r>
        <w:rPr>
          <w:rFonts w:ascii="Calibri"/>
        </w:rPr>
        <w:t>Specific</w:t>
      </w:r>
      <w:r>
        <w:rPr>
          <w:rFonts w:ascii="Calibri"/>
          <w:spacing w:val="-3"/>
        </w:rPr>
        <w:t xml:space="preserve"> </w:t>
      </w:r>
      <w:r>
        <w:rPr>
          <w:rFonts w:ascii="Calibri"/>
        </w:rPr>
        <w:t>Expectation</w:t>
      </w:r>
      <w:r>
        <w:rPr>
          <w:rFonts w:ascii="Calibri"/>
          <w:spacing w:val="-3"/>
        </w:rPr>
        <w:t xml:space="preserve"> </w:t>
      </w:r>
      <w:r>
        <w:rPr>
          <w:rFonts w:ascii="Calibri"/>
        </w:rPr>
        <w:t>Awareness</w:t>
      </w:r>
      <w:r>
        <w:rPr>
          <w:rFonts w:ascii="Calibri"/>
          <w:spacing w:val="-4"/>
        </w:rPr>
        <w:t xml:space="preserve"> </w:t>
      </w:r>
      <w:r>
        <w:rPr>
          <w:rFonts w:ascii="Calibri"/>
        </w:rPr>
        <w:t>Training</w:t>
      </w:r>
    </w:p>
    <w:p w14:paraId="4239FE6D" w14:textId="77777777" w:rsidR="00C109DA" w:rsidRDefault="001104C6">
      <w:pPr>
        <w:pStyle w:val="ListParagraph"/>
        <w:numPr>
          <w:ilvl w:val="0"/>
          <w:numId w:val="8"/>
        </w:numPr>
        <w:tabs>
          <w:tab w:val="left" w:pos="1080"/>
        </w:tabs>
        <w:rPr>
          <w:rFonts w:ascii="Calibri"/>
          <w:sz w:val="24"/>
        </w:rPr>
      </w:pPr>
      <w:r>
        <w:rPr>
          <w:rFonts w:ascii="Calibri"/>
          <w:sz w:val="24"/>
        </w:rPr>
        <w:t>Stop</w:t>
      </w:r>
      <w:r>
        <w:rPr>
          <w:rFonts w:ascii="Calibri"/>
          <w:spacing w:val="-2"/>
          <w:sz w:val="24"/>
        </w:rPr>
        <w:t xml:space="preserve"> </w:t>
      </w:r>
      <w:r>
        <w:rPr>
          <w:rFonts w:ascii="Calibri"/>
          <w:sz w:val="24"/>
        </w:rPr>
        <w:t>Work</w:t>
      </w:r>
      <w:r>
        <w:rPr>
          <w:rFonts w:ascii="Calibri"/>
          <w:spacing w:val="-2"/>
          <w:sz w:val="24"/>
        </w:rPr>
        <w:t xml:space="preserve"> </w:t>
      </w:r>
      <w:r>
        <w:rPr>
          <w:rFonts w:ascii="Calibri"/>
          <w:sz w:val="24"/>
        </w:rPr>
        <w:t>Policy</w:t>
      </w:r>
    </w:p>
    <w:p w14:paraId="4239FE6E" w14:textId="77777777" w:rsidR="00C109DA" w:rsidRDefault="001104C6">
      <w:pPr>
        <w:pStyle w:val="ListParagraph"/>
        <w:numPr>
          <w:ilvl w:val="0"/>
          <w:numId w:val="8"/>
        </w:numPr>
        <w:tabs>
          <w:tab w:val="left" w:pos="1080"/>
        </w:tabs>
        <w:rPr>
          <w:rFonts w:ascii="Calibri" w:hAnsi="Calibri"/>
          <w:sz w:val="24"/>
        </w:rPr>
      </w:pPr>
      <w:r>
        <w:rPr>
          <w:rFonts w:ascii="Calibri" w:hAnsi="Calibri"/>
          <w:sz w:val="24"/>
        </w:rPr>
        <w:t>Documented</w:t>
      </w:r>
      <w:r>
        <w:rPr>
          <w:rFonts w:ascii="Calibri" w:hAnsi="Calibri"/>
          <w:spacing w:val="-3"/>
          <w:sz w:val="24"/>
        </w:rPr>
        <w:t xml:space="preserve"> </w:t>
      </w:r>
      <w:r>
        <w:rPr>
          <w:rFonts w:ascii="Calibri" w:hAnsi="Calibri"/>
          <w:sz w:val="24"/>
        </w:rPr>
        <w:t>Risk</w:t>
      </w:r>
      <w:r>
        <w:rPr>
          <w:rFonts w:ascii="Calibri" w:hAnsi="Calibri"/>
          <w:spacing w:val="-3"/>
          <w:sz w:val="24"/>
        </w:rPr>
        <w:t xml:space="preserve"> </w:t>
      </w:r>
      <w:r>
        <w:rPr>
          <w:rFonts w:ascii="Calibri" w:hAnsi="Calibri"/>
          <w:sz w:val="24"/>
        </w:rPr>
        <w:t>Assessment</w:t>
      </w:r>
      <w:r>
        <w:rPr>
          <w:rFonts w:ascii="Calibri" w:hAnsi="Calibri"/>
          <w:spacing w:val="-2"/>
          <w:sz w:val="24"/>
        </w:rPr>
        <w:t xml:space="preserve"> </w:t>
      </w:r>
      <w:r>
        <w:rPr>
          <w:rFonts w:ascii="Calibri" w:hAnsi="Calibri"/>
          <w:sz w:val="24"/>
        </w:rPr>
        <w:t>–</w:t>
      </w:r>
      <w:r>
        <w:rPr>
          <w:rFonts w:ascii="Calibri" w:hAnsi="Calibri"/>
          <w:spacing w:val="-3"/>
          <w:sz w:val="24"/>
        </w:rPr>
        <w:t xml:space="preserve"> </w:t>
      </w:r>
      <w:r>
        <w:rPr>
          <w:rFonts w:ascii="Calibri" w:hAnsi="Calibri"/>
          <w:sz w:val="24"/>
        </w:rPr>
        <w:t>JSA,</w:t>
      </w:r>
      <w:r>
        <w:rPr>
          <w:rFonts w:ascii="Calibri" w:hAnsi="Calibri"/>
          <w:spacing w:val="-3"/>
          <w:sz w:val="24"/>
        </w:rPr>
        <w:t xml:space="preserve"> </w:t>
      </w:r>
      <w:r>
        <w:rPr>
          <w:rFonts w:ascii="Calibri" w:hAnsi="Calibri"/>
          <w:sz w:val="24"/>
        </w:rPr>
        <w:t>JHA,</w:t>
      </w:r>
      <w:r>
        <w:rPr>
          <w:rFonts w:ascii="Calibri" w:hAnsi="Calibri"/>
          <w:spacing w:val="-3"/>
          <w:sz w:val="24"/>
        </w:rPr>
        <w:t xml:space="preserve"> </w:t>
      </w:r>
      <w:r>
        <w:rPr>
          <w:rFonts w:ascii="Calibri" w:hAnsi="Calibri"/>
          <w:sz w:val="24"/>
        </w:rPr>
        <w:t>or</w:t>
      </w:r>
      <w:r>
        <w:rPr>
          <w:rFonts w:ascii="Calibri" w:hAnsi="Calibri"/>
          <w:spacing w:val="-2"/>
          <w:sz w:val="24"/>
        </w:rPr>
        <w:t xml:space="preserve"> </w:t>
      </w:r>
      <w:r>
        <w:rPr>
          <w:rFonts w:ascii="Calibri" w:hAnsi="Calibri"/>
          <w:sz w:val="24"/>
        </w:rPr>
        <w:t>other</w:t>
      </w:r>
      <w:r>
        <w:rPr>
          <w:rFonts w:ascii="Calibri" w:hAnsi="Calibri"/>
          <w:spacing w:val="-3"/>
          <w:sz w:val="24"/>
        </w:rPr>
        <w:t xml:space="preserve"> </w:t>
      </w:r>
      <w:r>
        <w:rPr>
          <w:rFonts w:ascii="Calibri" w:hAnsi="Calibri"/>
          <w:sz w:val="24"/>
        </w:rPr>
        <w:t>required</w:t>
      </w:r>
    </w:p>
    <w:p w14:paraId="4239FE6F" w14:textId="77777777" w:rsidR="00C109DA" w:rsidRDefault="001104C6">
      <w:pPr>
        <w:pStyle w:val="ListParagraph"/>
        <w:numPr>
          <w:ilvl w:val="0"/>
          <w:numId w:val="8"/>
        </w:numPr>
        <w:tabs>
          <w:tab w:val="left" w:pos="1080"/>
        </w:tabs>
        <w:ind w:hanging="361"/>
        <w:rPr>
          <w:rFonts w:ascii="Calibri"/>
          <w:sz w:val="24"/>
        </w:rPr>
      </w:pPr>
      <w:r>
        <w:rPr>
          <w:rFonts w:ascii="Calibri"/>
          <w:sz w:val="24"/>
        </w:rPr>
        <w:t>Asbestos</w:t>
      </w:r>
      <w:r>
        <w:rPr>
          <w:rFonts w:ascii="Calibri"/>
          <w:spacing w:val="-4"/>
          <w:sz w:val="24"/>
        </w:rPr>
        <w:t xml:space="preserve"> </w:t>
      </w:r>
      <w:r>
        <w:rPr>
          <w:rFonts w:ascii="Calibri"/>
          <w:sz w:val="24"/>
        </w:rPr>
        <w:t>Awareness</w:t>
      </w:r>
      <w:r>
        <w:rPr>
          <w:rFonts w:ascii="Calibri"/>
          <w:spacing w:val="-3"/>
          <w:sz w:val="24"/>
        </w:rPr>
        <w:t xml:space="preserve"> </w:t>
      </w:r>
      <w:r>
        <w:rPr>
          <w:rFonts w:ascii="Calibri"/>
          <w:sz w:val="24"/>
        </w:rPr>
        <w:t>/</w:t>
      </w:r>
      <w:r>
        <w:rPr>
          <w:rFonts w:ascii="Calibri"/>
          <w:spacing w:val="-3"/>
          <w:sz w:val="24"/>
        </w:rPr>
        <w:t xml:space="preserve"> </w:t>
      </w:r>
      <w:r>
        <w:rPr>
          <w:rFonts w:ascii="Calibri"/>
          <w:sz w:val="24"/>
        </w:rPr>
        <w:t>CBRE</w:t>
      </w:r>
      <w:r>
        <w:rPr>
          <w:rFonts w:ascii="Calibri"/>
          <w:spacing w:val="-2"/>
          <w:sz w:val="24"/>
        </w:rPr>
        <w:t xml:space="preserve"> </w:t>
      </w:r>
      <w:r>
        <w:rPr>
          <w:rFonts w:ascii="Calibri"/>
          <w:sz w:val="24"/>
        </w:rPr>
        <w:t>Asbestos</w:t>
      </w:r>
      <w:r>
        <w:rPr>
          <w:rFonts w:ascii="Calibri"/>
          <w:spacing w:val="-3"/>
          <w:sz w:val="24"/>
        </w:rPr>
        <w:t xml:space="preserve"> </w:t>
      </w:r>
      <w:r>
        <w:rPr>
          <w:rFonts w:ascii="Calibri"/>
          <w:sz w:val="24"/>
        </w:rPr>
        <w:t>Policy</w:t>
      </w:r>
    </w:p>
    <w:p w14:paraId="4239FE70" w14:textId="77777777" w:rsidR="00C109DA" w:rsidRDefault="001104C6">
      <w:pPr>
        <w:pStyle w:val="ListParagraph"/>
        <w:numPr>
          <w:ilvl w:val="0"/>
          <w:numId w:val="8"/>
        </w:numPr>
        <w:tabs>
          <w:tab w:val="left" w:pos="1080"/>
        </w:tabs>
        <w:ind w:hanging="361"/>
        <w:rPr>
          <w:rFonts w:ascii="Calibri"/>
          <w:sz w:val="24"/>
        </w:rPr>
      </w:pPr>
      <w:r>
        <w:rPr>
          <w:rFonts w:ascii="Calibri"/>
          <w:sz w:val="24"/>
        </w:rPr>
        <w:t>Emergency</w:t>
      </w:r>
      <w:r>
        <w:rPr>
          <w:rFonts w:ascii="Calibri"/>
          <w:spacing w:val="-4"/>
          <w:sz w:val="24"/>
        </w:rPr>
        <w:t xml:space="preserve"> </w:t>
      </w:r>
      <w:r>
        <w:rPr>
          <w:rFonts w:ascii="Calibri"/>
          <w:sz w:val="24"/>
        </w:rPr>
        <w:t>Response</w:t>
      </w:r>
      <w:r>
        <w:rPr>
          <w:rFonts w:ascii="Calibri"/>
          <w:spacing w:val="-3"/>
          <w:sz w:val="24"/>
        </w:rPr>
        <w:t xml:space="preserve"> </w:t>
      </w:r>
      <w:r>
        <w:rPr>
          <w:rFonts w:ascii="Calibri"/>
          <w:sz w:val="24"/>
        </w:rPr>
        <w:t>Expectations</w:t>
      </w:r>
    </w:p>
    <w:p w14:paraId="4239FE71" w14:textId="77777777" w:rsidR="00C109DA" w:rsidRDefault="001104C6">
      <w:pPr>
        <w:pStyle w:val="ListParagraph"/>
        <w:numPr>
          <w:ilvl w:val="0"/>
          <w:numId w:val="8"/>
        </w:numPr>
        <w:tabs>
          <w:tab w:val="left" w:pos="1080"/>
        </w:tabs>
        <w:ind w:hanging="361"/>
        <w:rPr>
          <w:rFonts w:ascii="Calibri"/>
          <w:sz w:val="24"/>
        </w:rPr>
      </w:pPr>
      <w:r>
        <w:rPr>
          <w:rFonts w:ascii="Calibri"/>
          <w:sz w:val="24"/>
        </w:rPr>
        <w:t>Hazardous</w:t>
      </w:r>
      <w:r>
        <w:rPr>
          <w:rFonts w:ascii="Calibri"/>
          <w:spacing w:val="-3"/>
          <w:sz w:val="24"/>
        </w:rPr>
        <w:t xml:space="preserve"> </w:t>
      </w:r>
      <w:r>
        <w:rPr>
          <w:rFonts w:ascii="Calibri"/>
          <w:sz w:val="24"/>
        </w:rPr>
        <w:t>Material</w:t>
      </w:r>
      <w:r>
        <w:rPr>
          <w:rFonts w:ascii="Calibri"/>
          <w:spacing w:val="-1"/>
          <w:sz w:val="24"/>
        </w:rPr>
        <w:t xml:space="preserve"> </w:t>
      </w:r>
      <w:r>
        <w:rPr>
          <w:rFonts w:ascii="Calibri"/>
          <w:sz w:val="24"/>
        </w:rPr>
        <w:t>Spill</w:t>
      </w:r>
    </w:p>
    <w:p w14:paraId="4239FE72" w14:textId="77777777" w:rsidR="00C109DA" w:rsidRDefault="001104C6">
      <w:pPr>
        <w:pStyle w:val="ListParagraph"/>
        <w:numPr>
          <w:ilvl w:val="0"/>
          <w:numId w:val="8"/>
        </w:numPr>
        <w:tabs>
          <w:tab w:val="left" w:pos="1080"/>
        </w:tabs>
        <w:ind w:hanging="361"/>
        <w:rPr>
          <w:rFonts w:ascii="Calibri" w:hAnsi="Calibri"/>
          <w:sz w:val="24"/>
        </w:rPr>
      </w:pPr>
      <w:r>
        <w:rPr>
          <w:rFonts w:ascii="Calibri" w:hAnsi="Calibri"/>
          <w:sz w:val="24"/>
        </w:rPr>
        <w:t>HSE</w:t>
      </w:r>
      <w:r>
        <w:rPr>
          <w:rFonts w:ascii="Calibri" w:hAnsi="Calibri"/>
          <w:spacing w:val="-2"/>
          <w:sz w:val="24"/>
        </w:rPr>
        <w:t xml:space="preserve"> </w:t>
      </w:r>
      <w:r>
        <w:rPr>
          <w:rFonts w:ascii="Calibri" w:hAnsi="Calibri"/>
          <w:sz w:val="24"/>
        </w:rPr>
        <w:t>event</w:t>
      </w:r>
      <w:r>
        <w:rPr>
          <w:rFonts w:ascii="Calibri" w:hAnsi="Calibri"/>
          <w:spacing w:val="-2"/>
          <w:sz w:val="24"/>
        </w:rPr>
        <w:t xml:space="preserve"> </w:t>
      </w:r>
      <w:r>
        <w:rPr>
          <w:rFonts w:ascii="Calibri" w:hAnsi="Calibri"/>
          <w:sz w:val="24"/>
        </w:rPr>
        <w:t>–</w:t>
      </w:r>
      <w:r>
        <w:rPr>
          <w:rFonts w:ascii="Calibri" w:hAnsi="Calibri"/>
          <w:spacing w:val="-3"/>
          <w:sz w:val="24"/>
        </w:rPr>
        <w:t xml:space="preserve"> </w:t>
      </w:r>
      <w:r>
        <w:rPr>
          <w:rFonts w:ascii="Calibri" w:hAnsi="Calibri"/>
          <w:sz w:val="24"/>
        </w:rPr>
        <w:t>mandatory</w:t>
      </w:r>
      <w:r>
        <w:rPr>
          <w:rFonts w:ascii="Calibri" w:hAnsi="Calibri"/>
          <w:spacing w:val="-2"/>
          <w:sz w:val="24"/>
        </w:rPr>
        <w:t xml:space="preserve"> </w:t>
      </w:r>
      <w:r>
        <w:rPr>
          <w:rFonts w:ascii="Calibri" w:hAnsi="Calibri"/>
          <w:sz w:val="24"/>
        </w:rPr>
        <w:t>CBRE</w:t>
      </w:r>
      <w:r>
        <w:rPr>
          <w:rFonts w:ascii="Calibri" w:hAnsi="Calibri"/>
          <w:spacing w:val="-2"/>
          <w:sz w:val="24"/>
        </w:rPr>
        <w:t xml:space="preserve"> </w:t>
      </w:r>
      <w:r>
        <w:rPr>
          <w:rFonts w:ascii="Calibri" w:hAnsi="Calibri"/>
          <w:sz w:val="24"/>
        </w:rPr>
        <w:t>notification</w:t>
      </w:r>
    </w:p>
    <w:p w14:paraId="4239FE73" w14:textId="77777777" w:rsidR="00C109DA" w:rsidRDefault="00C109DA">
      <w:pPr>
        <w:pStyle w:val="BodyText"/>
        <w:rPr>
          <w:rFonts w:ascii="Calibri"/>
        </w:rPr>
      </w:pPr>
    </w:p>
    <w:p w14:paraId="4239FE74" w14:textId="77777777" w:rsidR="00C109DA" w:rsidRDefault="001104C6">
      <w:pPr>
        <w:pStyle w:val="BodyText"/>
        <w:spacing w:before="170"/>
        <w:ind w:left="360" w:right="377"/>
        <w:rPr>
          <w:rFonts w:ascii="Calibri"/>
        </w:rPr>
      </w:pPr>
      <w:r>
        <w:rPr>
          <w:rFonts w:ascii="Calibri"/>
        </w:rPr>
        <w:t>The</w:t>
      </w:r>
      <w:r>
        <w:rPr>
          <w:rFonts w:ascii="Calibri"/>
          <w:spacing w:val="2"/>
        </w:rPr>
        <w:t xml:space="preserve"> </w:t>
      </w:r>
      <w:r>
        <w:rPr>
          <w:rFonts w:ascii="Calibri"/>
        </w:rPr>
        <w:t>below</w:t>
      </w:r>
      <w:r>
        <w:rPr>
          <w:rFonts w:ascii="Calibri"/>
          <w:spacing w:val="2"/>
        </w:rPr>
        <w:t xml:space="preserve"> </w:t>
      </w:r>
      <w:r>
        <w:rPr>
          <w:rFonts w:ascii="Calibri"/>
        </w:rPr>
        <w:t>signature,</w:t>
      </w:r>
      <w:r>
        <w:rPr>
          <w:rFonts w:ascii="Calibri"/>
          <w:spacing w:val="2"/>
        </w:rPr>
        <w:t xml:space="preserve"> </w:t>
      </w:r>
      <w:r>
        <w:rPr>
          <w:rFonts w:ascii="Calibri"/>
        </w:rPr>
        <w:t>by</w:t>
      </w:r>
      <w:r>
        <w:rPr>
          <w:rFonts w:ascii="Calibri"/>
          <w:spacing w:val="2"/>
        </w:rPr>
        <w:t xml:space="preserve"> </w:t>
      </w:r>
      <w:r>
        <w:rPr>
          <w:rFonts w:ascii="Calibri"/>
        </w:rPr>
        <w:t>an</w:t>
      </w:r>
      <w:r>
        <w:rPr>
          <w:rFonts w:ascii="Calibri"/>
          <w:spacing w:val="2"/>
        </w:rPr>
        <w:t xml:space="preserve"> </w:t>
      </w:r>
      <w:r>
        <w:rPr>
          <w:rFonts w:ascii="Calibri"/>
        </w:rPr>
        <w:t>officer</w:t>
      </w:r>
      <w:r>
        <w:rPr>
          <w:rFonts w:ascii="Calibri"/>
          <w:spacing w:val="3"/>
        </w:rPr>
        <w:t xml:space="preserve"> </w:t>
      </w:r>
      <w:r>
        <w:rPr>
          <w:rFonts w:ascii="Calibri"/>
        </w:rPr>
        <w:t>of</w:t>
      </w:r>
      <w:r>
        <w:rPr>
          <w:rFonts w:ascii="Calibri"/>
          <w:spacing w:val="2"/>
        </w:rPr>
        <w:t xml:space="preserve"> </w:t>
      </w:r>
      <w:r>
        <w:rPr>
          <w:rFonts w:ascii="Calibri"/>
        </w:rPr>
        <w:t>service</w:t>
      </w:r>
      <w:r>
        <w:rPr>
          <w:rFonts w:ascii="Calibri"/>
          <w:spacing w:val="3"/>
        </w:rPr>
        <w:t xml:space="preserve"> </w:t>
      </w:r>
      <w:r>
        <w:rPr>
          <w:rFonts w:ascii="Calibri"/>
        </w:rPr>
        <w:t>provider</w:t>
      </w:r>
      <w:r>
        <w:rPr>
          <w:rFonts w:ascii="Calibri"/>
          <w:spacing w:val="3"/>
        </w:rPr>
        <w:t xml:space="preserve"> </w:t>
      </w:r>
      <w:r>
        <w:rPr>
          <w:rFonts w:ascii="Calibri"/>
        </w:rPr>
        <w:t>company,</w:t>
      </w:r>
      <w:r>
        <w:rPr>
          <w:rFonts w:ascii="Calibri"/>
          <w:spacing w:val="2"/>
        </w:rPr>
        <w:t xml:space="preserve"> </w:t>
      </w:r>
      <w:r>
        <w:rPr>
          <w:rFonts w:ascii="Calibri"/>
        </w:rPr>
        <w:t>confirms</w:t>
      </w:r>
      <w:r>
        <w:rPr>
          <w:rFonts w:ascii="Calibri"/>
          <w:spacing w:val="1"/>
        </w:rPr>
        <w:t xml:space="preserve"> </w:t>
      </w:r>
      <w:r>
        <w:rPr>
          <w:rFonts w:ascii="Calibri"/>
        </w:rPr>
        <w:t>receipt,</w:t>
      </w:r>
      <w:r>
        <w:rPr>
          <w:rFonts w:ascii="Calibri"/>
          <w:spacing w:val="1"/>
        </w:rPr>
        <w:t xml:space="preserve"> </w:t>
      </w:r>
      <w:r>
        <w:rPr>
          <w:rFonts w:ascii="Calibri"/>
        </w:rPr>
        <w:t>understanding of and commitment to all provisions herein.</w:t>
      </w:r>
      <w:r>
        <w:rPr>
          <w:rFonts w:ascii="Calibri"/>
          <w:spacing w:val="1"/>
        </w:rPr>
        <w:t xml:space="preserve"> </w:t>
      </w:r>
      <w:r>
        <w:rPr>
          <w:rFonts w:ascii="Calibri"/>
        </w:rPr>
        <w:t>This includes all attachments.</w:t>
      </w:r>
      <w:r>
        <w:rPr>
          <w:rFonts w:ascii="Calibri"/>
          <w:spacing w:val="1"/>
        </w:rPr>
        <w:t xml:space="preserve"> </w:t>
      </w:r>
      <w:r>
        <w:rPr>
          <w:rFonts w:ascii="Calibri"/>
        </w:rPr>
        <w:t>A</w:t>
      </w:r>
      <w:r>
        <w:rPr>
          <w:rFonts w:ascii="Calibri"/>
          <w:spacing w:val="1"/>
        </w:rPr>
        <w:t xml:space="preserve"> </w:t>
      </w:r>
      <w:r>
        <w:rPr>
          <w:rFonts w:ascii="Calibri"/>
        </w:rPr>
        <w:t>signed</w:t>
      </w:r>
      <w:r>
        <w:rPr>
          <w:rFonts w:ascii="Calibri"/>
          <w:spacing w:val="-3"/>
        </w:rPr>
        <w:t xml:space="preserve"> </w:t>
      </w:r>
      <w:r>
        <w:rPr>
          <w:rFonts w:ascii="Calibri"/>
        </w:rPr>
        <w:t>copy</w:t>
      </w:r>
      <w:r>
        <w:rPr>
          <w:rFonts w:ascii="Calibri"/>
          <w:spacing w:val="-1"/>
        </w:rPr>
        <w:t xml:space="preserve"> </w:t>
      </w:r>
      <w:r>
        <w:rPr>
          <w:rFonts w:ascii="Calibri"/>
        </w:rPr>
        <w:t>of</w:t>
      </w:r>
      <w:r>
        <w:rPr>
          <w:rFonts w:ascii="Calibri"/>
          <w:spacing w:val="-3"/>
        </w:rPr>
        <w:t xml:space="preserve"> </w:t>
      </w:r>
      <w:r>
        <w:rPr>
          <w:rFonts w:ascii="Calibri"/>
        </w:rPr>
        <w:t>this</w:t>
      </w:r>
      <w:r>
        <w:rPr>
          <w:rFonts w:ascii="Calibri"/>
          <w:spacing w:val="-2"/>
        </w:rPr>
        <w:t xml:space="preserve"> </w:t>
      </w:r>
      <w:r>
        <w:rPr>
          <w:rFonts w:ascii="Calibri"/>
        </w:rPr>
        <w:t>cover</w:t>
      </w:r>
      <w:r>
        <w:rPr>
          <w:rFonts w:ascii="Calibri"/>
          <w:spacing w:val="-1"/>
        </w:rPr>
        <w:t xml:space="preserve"> </w:t>
      </w:r>
      <w:r>
        <w:rPr>
          <w:rFonts w:ascii="Calibri"/>
        </w:rPr>
        <w:t>letter</w:t>
      </w:r>
      <w:r>
        <w:rPr>
          <w:rFonts w:ascii="Calibri"/>
          <w:spacing w:val="-1"/>
        </w:rPr>
        <w:t xml:space="preserve"> </w:t>
      </w:r>
      <w:r>
        <w:rPr>
          <w:rFonts w:ascii="Calibri"/>
        </w:rPr>
        <w:t>must</w:t>
      </w:r>
      <w:r>
        <w:rPr>
          <w:rFonts w:ascii="Calibri"/>
          <w:spacing w:val="-3"/>
        </w:rPr>
        <w:t xml:space="preserve"> </w:t>
      </w:r>
      <w:r>
        <w:rPr>
          <w:rFonts w:ascii="Calibri"/>
        </w:rPr>
        <w:t>be</w:t>
      </w:r>
      <w:r>
        <w:rPr>
          <w:rFonts w:ascii="Calibri"/>
          <w:spacing w:val="-1"/>
        </w:rPr>
        <w:t xml:space="preserve"> </w:t>
      </w:r>
      <w:r>
        <w:rPr>
          <w:rFonts w:ascii="Calibri"/>
        </w:rPr>
        <w:t>submitted</w:t>
      </w:r>
      <w:r>
        <w:rPr>
          <w:rFonts w:ascii="Calibri"/>
          <w:spacing w:val="-3"/>
        </w:rPr>
        <w:t xml:space="preserve"> </w:t>
      </w:r>
      <w:r>
        <w:rPr>
          <w:rFonts w:ascii="Calibri"/>
        </w:rPr>
        <w:t>to</w:t>
      </w:r>
      <w:r>
        <w:rPr>
          <w:rFonts w:ascii="Calibri"/>
          <w:spacing w:val="-2"/>
        </w:rPr>
        <w:t xml:space="preserve"> </w:t>
      </w:r>
      <w:r>
        <w:rPr>
          <w:rFonts w:ascii="Calibri"/>
        </w:rPr>
        <w:t>CBRE</w:t>
      </w:r>
      <w:r>
        <w:rPr>
          <w:rFonts w:ascii="Calibri"/>
          <w:spacing w:val="-2"/>
        </w:rPr>
        <w:t xml:space="preserve"> </w:t>
      </w:r>
      <w:r>
        <w:rPr>
          <w:rFonts w:ascii="Calibri"/>
        </w:rPr>
        <w:t>prior</w:t>
      </w:r>
      <w:r>
        <w:rPr>
          <w:rFonts w:ascii="Calibri"/>
          <w:spacing w:val="-1"/>
        </w:rPr>
        <w:t xml:space="preserve"> </w:t>
      </w:r>
      <w:r>
        <w:rPr>
          <w:rFonts w:ascii="Calibri"/>
        </w:rPr>
        <w:t>to</w:t>
      </w:r>
      <w:r>
        <w:rPr>
          <w:rFonts w:ascii="Calibri"/>
          <w:spacing w:val="-3"/>
        </w:rPr>
        <w:t xml:space="preserve"> </w:t>
      </w:r>
      <w:r>
        <w:rPr>
          <w:rFonts w:ascii="Calibri"/>
        </w:rPr>
        <w:t>performance</w:t>
      </w:r>
      <w:r>
        <w:rPr>
          <w:rFonts w:ascii="Calibri"/>
          <w:spacing w:val="-1"/>
        </w:rPr>
        <w:t xml:space="preserve"> </w:t>
      </w:r>
      <w:r>
        <w:rPr>
          <w:rFonts w:ascii="Calibri"/>
        </w:rPr>
        <w:t>of</w:t>
      </w:r>
      <w:r>
        <w:rPr>
          <w:rFonts w:ascii="Calibri"/>
          <w:spacing w:val="-3"/>
        </w:rPr>
        <w:t xml:space="preserve"> </w:t>
      </w:r>
      <w:r>
        <w:rPr>
          <w:rFonts w:ascii="Calibri"/>
        </w:rPr>
        <w:t>work</w:t>
      </w:r>
      <w:r>
        <w:rPr>
          <w:rFonts w:ascii="Calibri"/>
          <w:spacing w:val="-2"/>
        </w:rPr>
        <w:t xml:space="preserve"> </w:t>
      </w:r>
      <w:r>
        <w:rPr>
          <w:rFonts w:ascii="Calibri"/>
        </w:rPr>
        <w:t>on</w:t>
      </w:r>
      <w:r>
        <w:rPr>
          <w:rFonts w:ascii="Calibri"/>
          <w:spacing w:val="-3"/>
        </w:rPr>
        <w:t xml:space="preserve"> </w:t>
      </w:r>
      <w:r>
        <w:rPr>
          <w:rFonts w:ascii="Calibri"/>
        </w:rPr>
        <w:t>any</w:t>
      </w:r>
      <w:r>
        <w:rPr>
          <w:rFonts w:ascii="Calibri"/>
          <w:spacing w:val="-51"/>
        </w:rPr>
        <w:t xml:space="preserve"> </w:t>
      </w:r>
      <w:r>
        <w:rPr>
          <w:rFonts w:ascii="Calibri"/>
        </w:rPr>
        <w:t>UPS</w:t>
      </w:r>
      <w:r>
        <w:rPr>
          <w:rFonts w:ascii="Calibri"/>
          <w:spacing w:val="-2"/>
        </w:rPr>
        <w:t xml:space="preserve"> </w:t>
      </w:r>
      <w:r>
        <w:rPr>
          <w:rFonts w:ascii="Calibri"/>
        </w:rPr>
        <w:t>site.</w:t>
      </w:r>
      <w:r>
        <w:rPr>
          <w:rFonts w:ascii="Calibri"/>
          <w:spacing w:val="-1"/>
        </w:rPr>
        <w:t xml:space="preserve"> </w:t>
      </w:r>
      <w:r>
        <w:rPr>
          <w:rFonts w:ascii="Calibri"/>
        </w:rPr>
        <w:t>The</w:t>
      </w:r>
      <w:r>
        <w:rPr>
          <w:rFonts w:ascii="Calibri"/>
          <w:spacing w:val="-1"/>
        </w:rPr>
        <w:t xml:space="preserve"> </w:t>
      </w:r>
      <w:r>
        <w:rPr>
          <w:rFonts w:ascii="Calibri"/>
        </w:rPr>
        <w:t>original</w:t>
      </w:r>
      <w:r>
        <w:rPr>
          <w:rFonts w:ascii="Calibri"/>
          <w:spacing w:val="-2"/>
        </w:rPr>
        <w:t xml:space="preserve"> </w:t>
      </w:r>
      <w:r>
        <w:rPr>
          <w:rFonts w:ascii="Calibri"/>
        </w:rPr>
        <w:t>signed</w:t>
      </w:r>
      <w:r>
        <w:rPr>
          <w:rFonts w:ascii="Calibri"/>
          <w:spacing w:val="-2"/>
        </w:rPr>
        <w:t xml:space="preserve"> </w:t>
      </w:r>
      <w:r>
        <w:rPr>
          <w:rFonts w:ascii="Calibri"/>
        </w:rPr>
        <w:t>document</w:t>
      </w:r>
      <w:r>
        <w:rPr>
          <w:rFonts w:ascii="Calibri"/>
          <w:spacing w:val="-2"/>
        </w:rPr>
        <w:t xml:space="preserve"> </w:t>
      </w:r>
      <w:r>
        <w:rPr>
          <w:rFonts w:ascii="Calibri"/>
        </w:rPr>
        <w:t>to</w:t>
      </w:r>
      <w:r>
        <w:rPr>
          <w:rFonts w:ascii="Calibri"/>
          <w:spacing w:val="-2"/>
        </w:rPr>
        <w:t xml:space="preserve"> </w:t>
      </w:r>
      <w:r>
        <w:rPr>
          <w:rFonts w:ascii="Calibri"/>
        </w:rPr>
        <w:t>be</w:t>
      </w:r>
      <w:r>
        <w:rPr>
          <w:rFonts w:ascii="Calibri"/>
          <w:spacing w:val="-1"/>
        </w:rPr>
        <w:t xml:space="preserve"> </w:t>
      </w:r>
      <w:r>
        <w:rPr>
          <w:rFonts w:ascii="Calibri"/>
        </w:rPr>
        <w:t>retained</w:t>
      </w:r>
      <w:r>
        <w:rPr>
          <w:rFonts w:ascii="Calibri"/>
          <w:spacing w:val="-1"/>
        </w:rPr>
        <w:t xml:space="preserve"> </w:t>
      </w:r>
      <w:r>
        <w:rPr>
          <w:rFonts w:ascii="Calibri"/>
        </w:rPr>
        <w:t>by</w:t>
      </w:r>
      <w:r>
        <w:rPr>
          <w:rFonts w:ascii="Calibri"/>
          <w:spacing w:val="-1"/>
        </w:rPr>
        <w:t xml:space="preserve"> </w:t>
      </w:r>
      <w:r>
        <w:rPr>
          <w:rFonts w:ascii="Calibri"/>
        </w:rPr>
        <w:t>supplier</w:t>
      </w:r>
      <w:r>
        <w:rPr>
          <w:rFonts w:ascii="Calibri"/>
          <w:spacing w:val="-1"/>
        </w:rPr>
        <w:t xml:space="preserve"> </w:t>
      </w:r>
      <w:r>
        <w:rPr>
          <w:rFonts w:ascii="Calibri"/>
        </w:rPr>
        <w:t>for</w:t>
      </w:r>
      <w:r>
        <w:rPr>
          <w:rFonts w:ascii="Calibri"/>
          <w:spacing w:val="-1"/>
        </w:rPr>
        <w:t xml:space="preserve"> </w:t>
      </w:r>
      <w:r>
        <w:rPr>
          <w:rFonts w:ascii="Calibri"/>
        </w:rPr>
        <w:t>audit</w:t>
      </w:r>
      <w:r>
        <w:rPr>
          <w:rFonts w:ascii="Calibri"/>
          <w:spacing w:val="-1"/>
        </w:rPr>
        <w:t xml:space="preserve"> </w:t>
      </w:r>
      <w:r>
        <w:rPr>
          <w:rFonts w:ascii="Calibri"/>
        </w:rPr>
        <w:t>purposes.</w:t>
      </w:r>
    </w:p>
    <w:p w14:paraId="4239FE75" w14:textId="77777777" w:rsidR="00C109DA" w:rsidRDefault="00C109DA">
      <w:pPr>
        <w:pStyle w:val="BodyText"/>
        <w:rPr>
          <w:rFonts w:ascii="Calibri"/>
          <w:sz w:val="20"/>
        </w:rPr>
      </w:pPr>
    </w:p>
    <w:p w14:paraId="4239FE76" w14:textId="77777777" w:rsidR="00C109DA" w:rsidRDefault="00304695">
      <w:pPr>
        <w:pStyle w:val="BodyText"/>
        <w:spacing w:before="8"/>
        <w:rPr>
          <w:rFonts w:ascii="Calibri"/>
          <w:sz w:val="23"/>
        </w:rPr>
      </w:pPr>
      <w:r>
        <w:pict w14:anchorId="4239FFB0">
          <v:shape id="docshape1" o:spid="_x0000_s2093" style="position:absolute;margin-left:1in;margin-top:15.65pt;width:209.2pt;height:.1pt;z-index:-15728640;mso-wrap-distance-left:0;mso-wrap-distance-right:0;mso-position-horizontal-relative:page" coordorigin="1440,313" coordsize="4184,0" path="m1440,313r4184,e" filled="f" strokeweight=".27489mm">
            <v:path arrowok="t"/>
            <w10:wrap type="topAndBottom" anchorx="page"/>
          </v:shape>
        </w:pict>
      </w:r>
      <w:r>
        <w:pict w14:anchorId="4239FFB1">
          <v:shape id="docshape2" o:spid="_x0000_s2092" style="position:absolute;margin-left:324pt;margin-top:15.65pt;width:209.25pt;height:.1pt;z-index:-15728128;mso-wrap-distance-left:0;mso-wrap-distance-right:0;mso-position-horizontal-relative:page" coordorigin="6480,313" coordsize="4185,0" path="m6480,313r4184,e" filled="f" strokeweight=".27489mm">
            <v:path arrowok="t"/>
            <w10:wrap type="topAndBottom" anchorx="page"/>
          </v:shape>
        </w:pict>
      </w:r>
    </w:p>
    <w:p w14:paraId="4239FE77" w14:textId="77777777" w:rsidR="00C109DA" w:rsidRDefault="001104C6">
      <w:pPr>
        <w:pStyle w:val="BodyText"/>
        <w:tabs>
          <w:tab w:val="left" w:pos="5399"/>
        </w:tabs>
        <w:spacing w:before="21"/>
        <w:ind w:left="360"/>
        <w:rPr>
          <w:rFonts w:ascii="Calibri"/>
        </w:rPr>
      </w:pPr>
      <w:r>
        <w:rPr>
          <w:rFonts w:ascii="Calibri"/>
        </w:rPr>
        <w:t>Supplier</w:t>
      </w:r>
      <w:r>
        <w:rPr>
          <w:rFonts w:ascii="Calibri"/>
          <w:spacing w:val="-2"/>
        </w:rPr>
        <w:t xml:space="preserve"> </w:t>
      </w:r>
      <w:r>
        <w:rPr>
          <w:rFonts w:ascii="Calibri"/>
        </w:rPr>
        <w:t>Company</w:t>
      </w:r>
      <w:r>
        <w:rPr>
          <w:rFonts w:ascii="Calibri"/>
          <w:spacing w:val="-1"/>
        </w:rPr>
        <w:t xml:space="preserve"> </w:t>
      </w:r>
      <w:r>
        <w:rPr>
          <w:rFonts w:ascii="Calibri"/>
        </w:rPr>
        <w:t>Name</w:t>
      </w:r>
      <w:r>
        <w:rPr>
          <w:rFonts w:ascii="Calibri"/>
        </w:rPr>
        <w:tab/>
        <w:t>Supplier</w:t>
      </w:r>
      <w:r>
        <w:rPr>
          <w:rFonts w:ascii="Calibri"/>
          <w:spacing w:val="-3"/>
        </w:rPr>
        <w:t xml:space="preserve"> </w:t>
      </w:r>
      <w:r>
        <w:rPr>
          <w:rFonts w:ascii="Calibri"/>
        </w:rPr>
        <w:t>Address</w:t>
      </w:r>
    </w:p>
    <w:p w14:paraId="4239FE78" w14:textId="77777777" w:rsidR="00C109DA" w:rsidRDefault="00C109DA">
      <w:pPr>
        <w:pStyle w:val="BodyText"/>
        <w:rPr>
          <w:rFonts w:ascii="Calibri"/>
          <w:sz w:val="20"/>
        </w:rPr>
      </w:pPr>
    </w:p>
    <w:p w14:paraId="4239FE79" w14:textId="77777777" w:rsidR="00C109DA" w:rsidRDefault="00304695">
      <w:pPr>
        <w:pStyle w:val="BodyText"/>
        <w:spacing w:before="7"/>
        <w:rPr>
          <w:rFonts w:ascii="Calibri"/>
          <w:sz w:val="23"/>
        </w:rPr>
      </w:pPr>
      <w:r>
        <w:pict w14:anchorId="4239FFB2">
          <v:shape id="docshape3" o:spid="_x0000_s2091" style="position:absolute;margin-left:1in;margin-top:15.6pt;width:209.25pt;height:.1pt;z-index:-15727616;mso-wrap-distance-left:0;mso-wrap-distance-right:0;mso-position-horizontal-relative:page" coordorigin="1440,312" coordsize="4185,0" path="m1440,312r4184,e" filled="f" strokeweight=".27489mm">
            <v:path arrowok="t"/>
            <w10:wrap type="topAndBottom" anchorx="page"/>
          </v:shape>
        </w:pict>
      </w:r>
    </w:p>
    <w:p w14:paraId="4239FE7A" w14:textId="77777777" w:rsidR="00C109DA" w:rsidRDefault="001104C6">
      <w:pPr>
        <w:pStyle w:val="BodyText"/>
        <w:spacing w:before="21"/>
        <w:ind w:left="359"/>
        <w:rPr>
          <w:rFonts w:ascii="Calibri"/>
        </w:rPr>
      </w:pPr>
      <w:r>
        <w:rPr>
          <w:rFonts w:ascii="Calibri"/>
        </w:rPr>
        <w:t>Officer</w:t>
      </w:r>
      <w:r>
        <w:rPr>
          <w:rFonts w:ascii="Calibri"/>
          <w:spacing w:val="-2"/>
        </w:rPr>
        <w:t xml:space="preserve"> </w:t>
      </w:r>
      <w:r>
        <w:rPr>
          <w:rFonts w:ascii="Calibri"/>
        </w:rPr>
        <w:t>of</w:t>
      </w:r>
      <w:r>
        <w:rPr>
          <w:rFonts w:ascii="Calibri"/>
          <w:spacing w:val="-3"/>
        </w:rPr>
        <w:t xml:space="preserve"> </w:t>
      </w:r>
      <w:r>
        <w:rPr>
          <w:rFonts w:ascii="Calibri"/>
        </w:rPr>
        <w:t>Supplier</w:t>
      </w:r>
      <w:r>
        <w:rPr>
          <w:rFonts w:ascii="Calibri"/>
          <w:spacing w:val="-2"/>
        </w:rPr>
        <w:t xml:space="preserve"> </w:t>
      </w:r>
      <w:r>
        <w:rPr>
          <w:rFonts w:ascii="Calibri"/>
        </w:rPr>
        <w:t>Company,</w:t>
      </w:r>
      <w:r>
        <w:rPr>
          <w:rFonts w:ascii="Calibri"/>
          <w:spacing w:val="-3"/>
        </w:rPr>
        <w:t xml:space="preserve"> </w:t>
      </w:r>
      <w:r>
        <w:rPr>
          <w:rFonts w:ascii="Calibri"/>
        </w:rPr>
        <w:t>Printed</w:t>
      </w:r>
      <w:r>
        <w:rPr>
          <w:rFonts w:ascii="Calibri"/>
          <w:spacing w:val="-4"/>
        </w:rPr>
        <w:t xml:space="preserve"> </w:t>
      </w:r>
      <w:r>
        <w:rPr>
          <w:rFonts w:ascii="Calibri"/>
        </w:rPr>
        <w:t>Name</w:t>
      </w:r>
    </w:p>
    <w:p w14:paraId="4239FE7B" w14:textId="77777777" w:rsidR="00C109DA" w:rsidRDefault="00C109DA">
      <w:pPr>
        <w:pStyle w:val="BodyText"/>
        <w:rPr>
          <w:rFonts w:ascii="Calibri"/>
          <w:sz w:val="20"/>
        </w:rPr>
      </w:pPr>
    </w:p>
    <w:p w14:paraId="4239FE7C" w14:textId="77777777" w:rsidR="00C109DA" w:rsidRDefault="00304695">
      <w:pPr>
        <w:pStyle w:val="BodyText"/>
        <w:spacing w:before="8"/>
        <w:rPr>
          <w:rFonts w:ascii="Calibri"/>
          <w:sz w:val="23"/>
        </w:rPr>
      </w:pPr>
      <w:r>
        <w:pict w14:anchorId="4239FFB3">
          <v:shape id="docshape4" o:spid="_x0000_s2090" style="position:absolute;margin-left:1in;margin-top:15.7pt;width:209.25pt;height:.1pt;z-index:-15727104;mso-wrap-distance-left:0;mso-wrap-distance-right:0;mso-position-horizontal-relative:page" coordorigin="1440,314" coordsize="4185,0" path="m1440,314r4184,e" filled="f" strokeweight=".27489mm">
            <v:path arrowok="t"/>
            <w10:wrap type="topAndBottom" anchorx="page"/>
          </v:shape>
        </w:pict>
      </w:r>
      <w:r>
        <w:pict w14:anchorId="4239FFB4">
          <v:shape id="docshape5" o:spid="_x0000_s2089" style="position:absolute;margin-left:324pt;margin-top:15.7pt;width:137.55pt;height:.1pt;z-index:-15726592;mso-wrap-distance-left:0;mso-wrap-distance-right:0;mso-position-horizontal-relative:page" coordorigin="6480,314" coordsize="2751,0" path="m6480,314r2750,e" filled="f" strokeweight=".27489mm">
            <v:path arrowok="t"/>
            <w10:wrap type="topAndBottom" anchorx="page"/>
          </v:shape>
        </w:pict>
      </w:r>
    </w:p>
    <w:p w14:paraId="4239FE7D" w14:textId="77777777" w:rsidR="00C109DA" w:rsidRDefault="001104C6">
      <w:pPr>
        <w:pStyle w:val="BodyText"/>
        <w:tabs>
          <w:tab w:val="left" w:pos="6119"/>
        </w:tabs>
        <w:spacing w:before="21"/>
        <w:ind w:left="359"/>
        <w:rPr>
          <w:rFonts w:ascii="Calibri"/>
        </w:rPr>
      </w:pPr>
      <w:r>
        <w:rPr>
          <w:rFonts w:ascii="Calibri"/>
        </w:rPr>
        <w:t>Officer</w:t>
      </w:r>
      <w:r>
        <w:rPr>
          <w:rFonts w:ascii="Calibri"/>
          <w:spacing w:val="-3"/>
        </w:rPr>
        <w:t xml:space="preserve"> </w:t>
      </w:r>
      <w:r>
        <w:rPr>
          <w:rFonts w:ascii="Calibri"/>
        </w:rPr>
        <w:t>of</w:t>
      </w:r>
      <w:r>
        <w:rPr>
          <w:rFonts w:ascii="Calibri"/>
          <w:spacing w:val="-3"/>
        </w:rPr>
        <w:t xml:space="preserve"> </w:t>
      </w:r>
      <w:r>
        <w:rPr>
          <w:rFonts w:ascii="Calibri"/>
        </w:rPr>
        <w:t>Supplier</w:t>
      </w:r>
      <w:r>
        <w:rPr>
          <w:rFonts w:ascii="Calibri"/>
          <w:spacing w:val="-2"/>
        </w:rPr>
        <w:t xml:space="preserve"> </w:t>
      </w:r>
      <w:r>
        <w:rPr>
          <w:rFonts w:ascii="Calibri"/>
        </w:rPr>
        <w:t>Company,</w:t>
      </w:r>
      <w:r>
        <w:rPr>
          <w:rFonts w:ascii="Calibri"/>
          <w:spacing w:val="-3"/>
        </w:rPr>
        <w:t xml:space="preserve"> </w:t>
      </w:r>
      <w:r>
        <w:rPr>
          <w:rFonts w:ascii="Calibri"/>
        </w:rPr>
        <w:t>Signature</w:t>
      </w:r>
      <w:r>
        <w:rPr>
          <w:rFonts w:ascii="Calibri"/>
        </w:rPr>
        <w:tab/>
        <w:t>Date</w:t>
      </w:r>
    </w:p>
    <w:p w14:paraId="4239FE7E" w14:textId="77777777" w:rsidR="00C109DA" w:rsidRDefault="00C109DA">
      <w:pPr>
        <w:rPr>
          <w:rFonts w:ascii="Calibri"/>
        </w:rPr>
        <w:sectPr w:rsidR="00C109DA" w:rsidSect="000A10F5">
          <w:pgSz w:w="12240" w:h="15840"/>
          <w:pgMar w:top="860" w:right="1080" w:bottom="280" w:left="1080" w:header="720" w:footer="720" w:gutter="0"/>
          <w:cols w:space="720"/>
        </w:sectPr>
      </w:pPr>
    </w:p>
    <w:p w14:paraId="4D07DF1A" w14:textId="77777777" w:rsidR="000A10F5" w:rsidRDefault="000A10F5">
      <w:pPr>
        <w:pStyle w:val="Heading2"/>
        <w:spacing w:before="45"/>
        <w:rPr>
          <w:rFonts w:ascii="Arial"/>
          <w:u w:val="thick"/>
        </w:rPr>
      </w:pPr>
    </w:p>
    <w:p w14:paraId="4239FE7F" w14:textId="2A9C6628" w:rsidR="00C109DA" w:rsidRDefault="00304695">
      <w:pPr>
        <w:pStyle w:val="Heading2"/>
        <w:spacing w:before="45"/>
        <w:rPr>
          <w:rFonts w:ascii="Arial"/>
          <w:u w:val="none"/>
        </w:rPr>
      </w:pPr>
      <w:r>
        <w:pict w14:anchorId="4239FFB5">
          <v:line id="_x0000_s2088" style="position:absolute;left:0;text-align:left;z-index:15731712;mso-position-horizontal-relative:page;mso-position-vertical-relative:page" from="66.95pt,338.3pt" to="580.1pt,338.3pt" strokeweight=".84pt">
            <w10:wrap anchorx="page" anchory="page"/>
          </v:line>
        </w:pict>
      </w:r>
      <w:r w:rsidR="001104C6">
        <w:rPr>
          <w:rFonts w:ascii="Arial"/>
          <w:u w:val="thick"/>
        </w:rPr>
        <w:t>ATTACHMENT</w:t>
      </w:r>
      <w:r w:rsidR="001104C6">
        <w:rPr>
          <w:rFonts w:ascii="Arial"/>
          <w:spacing w:val="-1"/>
          <w:u w:val="thick"/>
        </w:rPr>
        <w:t xml:space="preserve"> </w:t>
      </w:r>
      <w:r w:rsidR="001104C6">
        <w:rPr>
          <w:rFonts w:ascii="Arial"/>
          <w:u w:val="thick"/>
        </w:rPr>
        <w:t>A</w:t>
      </w:r>
    </w:p>
    <w:p w14:paraId="4239FE80" w14:textId="77777777" w:rsidR="00C109DA" w:rsidRDefault="00C109DA">
      <w:pPr>
        <w:pStyle w:val="BodyText"/>
        <w:spacing w:before="6"/>
        <w:rPr>
          <w:rFonts w:ascii="Arial"/>
          <w:b/>
          <w:sz w:val="22"/>
        </w:rPr>
      </w:pPr>
    </w:p>
    <w:p w14:paraId="4239FE81" w14:textId="77777777" w:rsidR="00C109DA" w:rsidRDefault="001104C6">
      <w:pPr>
        <w:spacing w:before="92"/>
        <w:ind w:left="3815" w:right="451" w:firstLine="2580"/>
        <w:rPr>
          <w:rFonts w:ascii="Arial"/>
          <w:b/>
          <w:sz w:val="24"/>
        </w:rPr>
      </w:pPr>
      <w:r>
        <w:rPr>
          <w:rFonts w:ascii="Arial"/>
          <w:b/>
          <w:sz w:val="24"/>
        </w:rPr>
        <w:t>Lockout Procedures Manual</w:t>
      </w:r>
      <w:r>
        <w:rPr>
          <w:rFonts w:ascii="Arial"/>
          <w:b/>
          <w:spacing w:val="-65"/>
          <w:sz w:val="24"/>
        </w:rPr>
        <w:t xml:space="preserve"> </w:t>
      </w:r>
      <w:r>
        <w:rPr>
          <w:rFonts w:ascii="Arial"/>
          <w:b/>
          <w:sz w:val="24"/>
        </w:rPr>
        <w:t>Outside</w:t>
      </w:r>
      <w:r>
        <w:rPr>
          <w:rFonts w:ascii="Arial"/>
          <w:b/>
          <w:spacing w:val="-5"/>
          <w:sz w:val="24"/>
        </w:rPr>
        <w:t xml:space="preserve"> </w:t>
      </w:r>
      <w:r>
        <w:rPr>
          <w:rFonts w:ascii="Arial"/>
          <w:b/>
          <w:sz w:val="24"/>
        </w:rPr>
        <w:t>Contractor</w:t>
      </w:r>
      <w:r>
        <w:rPr>
          <w:rFonts w:ascii="Arial"/>
          <w:b/>
          <w:spacing w:val="-4"/>
          <w:sz w:val="24"/>
        </w:rPr>
        <w:t xml:space="preserve"> </w:t>
      </w:r>
      <w:r>
        <w:rPr>
          <w:rFonts w:ascii="Arial"/>
          <w:b/>
          <w:sz w:val="24"/>
        </w:rPr>
        <w:t>Procedures</w:t>
      </w:r>
      <w:r>
        <w:rPr>
          <w:rFonts w:ascii="Arial"/>
          <w:b/>
          <w:spacing w:val="-5"/>
          <w:sz w:val="24"/>
        </w:rPr>
        <w:t xml:space="preserve"> </w:t>
      </w:r>
      <w:r>
        <w:rPr>
          <w:rFonts w:ascii="Arial"/>
          <w:b/>
          <w:sz w:val="24"/>
        </w:rPr>
        <w:t>and</w:t>
      </w:r>
      <w:r>
        <w:rPr>
          <w:rFonts w:ascii="Arial"/>
          <w:b/>
          <w:spacing w:val="-4"/>
          <w:sz w:val="24"/>
        </w:rPr>
        <w:t xml:space="preserve"> </w:t>
      </w:r>
      <w:r>
        <w:rPr>
          <w:rFonts w:ascii="Arial"/>
          <w:b/>
          <w:sz w:val="24"/>
        </w:rPr>
        <w:t>Lockout</w:t>
      </w:r>
      <w:r>
        <w:rPr>
          <w:rFonts w:ascii="Arial"/>
          <w:b/>
          <w:spacing w:val="59"/>
          <w:sz w:val="24"/>
        </w:rPr>
        <w:t xml:space="preserve"> </w:t>
      </w:r>
      <w:r>
        <w:rPr>
          <w:rFonts w:ascii="Arial"/>
          <w:b/>
          <w:sz w:val="24"/>
        </w:rPr>
        <w:t>Form</w:t>
      </w:r>
    </w:p>
    <w:p w14:paraId="4239FE82" w14:textId="77777777" w:rsidR="00C109DA" w:rsidRDefault="00304695">
      <w:pPr>
        <w:pStyle w:val="BodyText"/>
        <w:spacing w:line="62" w:lineRule="exact"/>
        <w:ind w:left="343"/>
        <w:rPr>
          <w:rFonts w:ascii="Arial"/>
          <w:sz w:val="6"/>
        </w:rPr>
      </w:pPr>
      <w:r>
        <w:rPr>
          <w:rFonts w:ascii="Arial"/>
          <w:sz w:val="6"/>
        </w:rPr>
      </w:r>
      <w:r>
        <w:rPr>
          <w:rFonts w:ascii="Arial"/>
          <w:sz w:val="6"/>
        </w:rPr>
        <w:pict w14:anchorId="4239FFB7">
          <v:group id="docshapegroup9" o:spid="_x0000_s2086" style="width:468.85pt;height:3.15pt;mso-position-horizontal-relative:char;mso-position-vertical-relative:line" coordsize="9377,63">
            <v:rect id="docshape10" o:spid="_x0000_s2087" style="position:absolute;width:9377;height:63" fillcolor="black" stroked="f"/>
            <w10:anchorlock/>
          </v:group>
        </w:pict>
      </w:r>
    </w:p>
    <w:p w14:paraId="4239FE83" w14:textId="77777777" w:rsidR="00C109DA" w:rsidRDefault="00C109DA">
      <w:pPr>
        <w:pStyle w:val="BodyText"/>
        <w:spacing w:before="7"/>
        <w:rPr>
          <w:rFonts w:ascii="Arial"/>
          <w:b/>
          <w:sz w:val="22"/>
        </w:rPr>
      </w:pPr>
    </w:p>
    <w:p w14:paraId="4239FE84" w14:textId="77777777" w:rsidR="00C109DA" w:rsidRDefault="001104C6">
      <w:pPr>
        <w:pStyle w:val="Heading1"/>
        <w:ind w:left="1548"/>
      </w:pPr>
      <w:r>
        <w:t>Outside</w:t>
      </w:r>
      <w:r>
        <w:rPr>
          <w:spacing w:val="-1"/>
        </w:rPr>
        <w:t xml:space="preserve"> </w:t>
      </w:r>
      <w:r>
        <w:t>Contractor</w:t>
      </w:r>
      <w:r>
        <w:rPr>
          <w:spacing w:val="-1"/>
        </w:rPr>
        <w:t xml:space="preserve"> </w:t>
      </w:r>
      <w:r>
        <w:t>Procedures</w:t>
      </w:r>
      <w:r>
        <w:rPr>
          <w:spacing w:val="-2"/>
        </w:rPr>
        <w:t xml:space="preserve"> </w:t>
      </w:r>
      <w:r>
        <w:t>and</w:t>
      </w:r>
      <w:r>
        <w:rPr>
          <w:spacing w:val="-2"/>
        </w:rPr>
        <w:t xml:space="preserve"> </w:t>
      </w:r>
      <w:r>
        <w:t>Form</w:t>
      </w:r>
    </w:p>
    <w:p w14:paraId="4239FE85" w14:textId="77777777" w:rsidR="00C109DA" w:rsidRDefault="001104C6">
      <w:pPr>
        <w:pStyle w:val="Heading2"/>
        <w:spacing w:before="3"/>
        <w:ind w:right="1546"/>
        <w:rPr>
          <w:u w:val="none"/>
        </w:rPr>
      </w:pPr>
      <w:r>
        <w:rPr>
          <w:u w:val="none"/>
        </w:rPr>
        <w:t>(To</w:t>
      </w:r>
      <w:r>
        <w:rPr>
          <w:spacing w:val="-3"/>
          <w:u w:val="none"/>
        </w:rPr>
        <w:t xml:space="preserve"> </w:t>
      </w:r>
      <w:r>
        <w:rPr>
          <w:u w:val="none"/>
        </w:rPr>
        <w:t>be</w:t>
      </w:r>
      <w:r>
        <w:rPr>
          <w:spacing w:val="-2"/>
          <w:u w:val="none"/>
        </w:rPr>
        <w:t xml:space="preserve"> </w:t>
      </w:r>
      <w:r>
        <w:rPr>
          <w:u w:val="none"/>
        </w:rPr>
        <w:t>provided</w:t>
      </w:r>
      <w:r>
        <w:rPr>
          <w:spacing w:val="-2"/>
          <w:u w:val="none"/>
        </w:rPr>
        <w:t xml:space="preserve"> </w:t>
      </w:r>
      <w:r>
        <w:rPr>
          <w:u w:val="none"/>
        </w:rPr>
        <w:t>to</w:t>
      </w:r>
      <w:r>
        <w:rPr>
          <w:spacing w:val="-2"/>
          <w:u w:val="none"/>
        </w:rPr>
        <w:t xml:space="preserve"> </w:t>
      </w:r>
      <w:r>
        <w:rPr>
          <w:u w:val="none"/>
        </w:rPr>
        <w:t>the</w:t>
      </w:r>
      <w:r>
        <w:rPr>
          <w:spacing w:val="-4"/>
          <w:u w:val="none"/>
        </w:rPr>
        <w:t xml:space="preserve"> </w:t>
      </w:r>
      <w:r>
        <w:rPr>
          <w:u w:val="none"/>
        </w:rPr>
        <w:t>contractor)</w:t>
      </w:r>
    </w:p>
    <w:p w14:paraId="4239FE86" w14:textId="77777777" w:rsidR="00C109DA" w:rsidRDefault="001104C6">
      <w:pPr>
        <w:spacing w:before="119" w:line="275" w:lineRule="exact"/>
        <w:ind w:left="359"/>
        <w:rPr>
          <w:b/>
          <w:sz w:val="24"/>
        </w:rPr>
      </w:pPr>
      <w:r>
        <w:rPr>
          <w:b/>
          <w:sz w:val="24"/>
        </w:rPr>
        <w:t>What</w:t>
      </w:r>
      <w:r>
        <w:rPr>
          <w:b/>
          <w:spacing w:val="-3"/>
          <w:sz w:val="24"/>
        </w:rPr>
        <w:t xml:space="preserve"> </w:t>
      </w:r>
      <w:r>
        <w:rPr>
          <w:b/>
          <w:sz w:val="24"/>
        </w:rPr>
        <w:t>is</w:t>
      </w:r>
      <w:r>
        <w:rPr>
          <w:b/>
          <w:spacing w:val="-1"/>
          <w:sz w:val="24"/>
        </w:rPr>
        <w:t xml:space="preserve"> </w:t>
      </w:r>
      <w:r>
        <w:rPr>
          <w:b/>
          <w:sz w:val="24"/>
        </w:rPr>
        <w:t>the Lockout</w:t>
      </w:r>
      <w:r>
        <w:rPr>
          <w:b/>
          <w:spacing w:val="-3"/>
          <w:sz w:val="24"/>
        </w:rPr>
        <w:t xml:space="preserve"> </w:t>
      </w:r>
      <w:r>
        <w:rPr>
          <w:b/>
          <w:sz w:val="24"/>
        </w:rPr>
        <w:t>Procedure?</w:t>
      </w:r>
    </w:p>
    <w:p w14:paraId="4239FE87" w14:textId="77777777" w:rsidR="00C109DA" w:rsidRDefault="001104C6">
      <w:pPr>
        <w:pStyle w:val="BodyText"/>
        <w:ind w:left="359" w:right="442"/>
      </w:pPr>
      <w:r>
        <w:t>LOCKOUT</w:t>
      </w:r>
      <w:r>
        <w:rPr>
          <w:spacing w:val="-3"/>
        </w:rPr>
        <w:t xml:space="preserve"> </w:t>
      </w:r>
      <w:r>
        <w:t>is</w:t>
      </w:r>
      <w:r>
        <w:rPr>
          <w:spacing w:val="-1"/>
        </w:rPr>
        <w:t xml:space="preserve"> </w:t>
      </w:r>
      <w:r>
        <w:t>a</w:t>
      </w:r>
      <w:r>
        <w:rPr>
          <w:spacing w:val="-2"/>
        </w:rPr>
        <w:t xml:space="preserve"> </w:t>
      </w:r>
      <w:r>
        <w:t>set</w:t>
      </w:r>
      <w:r>
        <w:rPr>
          <w:spacing w:val="-1"/>
        </w:rPr>
        <w:t xml:space="preserve"> </w:t>
      </w:r>
      <w:r>
        <w:t>of</w:t>
      </w:r>
      <w:r>
        <w:rPr>
          <w:spacing w:val="-2"/>
        </w:rPr>
        <w:t xml:space="preserve"> </w:t>
      </w:r>
      <w:r>
        <w:t>procedures</w:t>
      </w:r>
      <w:r>
        <w:rPr>
          <w:spacing w:val="-2"/>
        </w:rPr>
        <w:t xml:space="preserve"> </w:t>
      </w:r>
      <w:r>
        <w:t>designed</w:t>
      </w:r>
      <w:r>
        <w:rPr>
          <w:spacing w:val="-2"/>
        </w:rPr>
        <w:t xml:space="preserve"> </w:t>
      </w:r>
      <w:r>
        <w:t>to</w:t>
      </w:r>
      <w:r>
        <w:rPr>
          <w:spacing w:val="-2"/>
        </w:rPr>
        <w:t xml:space="preserve"> </w:t>
      </w:r>
      <w:r>
        <w:t>ensure</w:t>
      </w:r>
      <w:r>
        <w:rPr>
          <w:spacing w:val="-2"/>
        </w:rPr>
        <w:t xml:space="preserve"> </w:t>
      </w:r>
      <w:r>
        <w:t>all</w:t>
      </w:r>
      <w:r>
        <w:rPr>
          <w:spacing w:val="-1"/>
        </w:rPr>
        <w:t xml:space="preserve"> </w:t>
      </w:r>
      <w:r>
        <w:t>equipment</w:t>
      </w:r>
      <w:r>
        <w:rPr>
          <w:spacing w:val="-1"/>
        </w:rPr>
        <w:t xml:space="preserve"> </w:t>
      </w:r>
      <w:r>
        <w:t>is</w:t>
      </w:r>
      <w:r>
        <w:rPr>
          <w:spacing w:val="-2"/>
        </w:rPr>
        <w:t xml:space="preserve"> </w:t>
      </w:r>
      <w:r>
        <w:t>isolated</w:t>
      </w:r>
      <w:r>
        <w:rPr>
          <w:spacing w:val="-2"/>
        </w:rPr>
        <w:t xml:space="preserve"> </w:t>
      </w:r>
      <w:r>
        <w:t>from</w:t>
      </w:r>
      <w:r>
        <w:rPr>
          <w:spacing w:val="-3"/>
        </w:rPr>
        <w:t xml:space="preserve"> </w:t>
      </w:r>
      <w:r>
        <w:t>ALL</w:t>
      </w:r>
      <w:r>
        <w:rPr>
          <w:spacing w:val="-2"/>
        </w:rPr>
        <w:t xml:space="preserve"> </w:t>
      </w:r>
      <w:r>
        <w:t>energy</w:t>
      </w:r>
      <w:r>
        <w:rPr>
          <w:spacing w:val="-57"/>
        </w:rPr>
        <w:t xml:space="preserve"> </w:t>
      </w:r>
      <w:r>
        <w:t>sources when servicing is performed.</w:t>
      </w:r>
      <w:r>
        <w:rPr>
          <w:spacing w:val="1"/>
        </w:rPr>
        <w:t xml:space="preserve"> </w:t>
      </w:r>
      <w:r>
        <w:t>There are many types of equipment that may require</w:t>
      </w:r>
      <w:r>
        <w:rPr>
          <w:spacing w:val="1"/>
        </w:rPr>
        <w:t xml:space="preserve"> </w:t>
      </w:r>
      <w:r>
        <w:t>LOCKOUT, such as conveyors, compressors, HVAC equipment, balers, shrink wrap machines</w:t>
      </w:r>
      <w:r>
        <w:rPr>
          <w:spacing w:val="1"/>
        </w:rPr>
        <w:t xml:space="preserve"> </w:t>
      </w:r>
      <w:r>
        <w:t>and</w:t>
      </w:r>
      <w:r>
        <w:rPr>
          <w:spacing w:val="1"/>
        </w:rPr>
        <w:t xml:space="preserve"> </w:t>
      </w:r>
      <w:r>
        <w:t>compactors,</w:t>
      </w:r>
      <w:r>
        <w:rPr>
          <w:spacing w:val="-1"/>
        </w:rPr>
        <w:t xml:space="preserve"> </w:t>
      </w:r>
      <w:r>
        <w:t>to</w:t>
      </w:r>
      <w:r>
        <w:rPr>
          <w:spacing w:val="-1"/>
        </w:rPr>
        <w:t xml:space="preserve"> </w:t>
      </w:r>
      <w:r>
        <w:t>name</w:t>
      </w:r>
      <w:r>
        <w:rPr>
          <w:spacing w:val="-1"/>
        </w:rPr>
        <w:t xml:space="preserve"> </w:t>
      </w:r>
      <w:r>
        <w:t>a</w:t>
      </w:r>
      <w:r>
        <w:rPr>
          <w:spacing w:val="1"/>
        </w:rPr>
        <w:t xml:space="preserve"> </w:t>
      </w:r>
      <w:r>
        <w:t>few.</w:t>
      </w:r>
    </w:p>
    <w:p w14:paraId="4239FE88" w14:textId="77777777" w:rsidR="00C109DA" w:rsidRDefault="001104C6">
      <w:pPr>
        <w:spacing w:before="120" w:line="275" w:lineRule="exact"/>
        <w:ind w:left="359"/>
        <w:rPr>
          <w:b/>
          <w:sz w:val="24"/>
        </w:rPr>
      </w:pPr>
      <w:r>
        <w:rPr>
          <w:b/>
          <w:sz w:val="24"/>
        </w:rPr>
        <w:t>Why</w:t>
      </w:r>
      <w:r>
        <w:rPr>
          <w:b/>
          <w:spacing w:val="-3"/>
          <w:sz w:val="24"/>
        </w:rPr>
        <w:t xml:space="preserve"> </w:t>
      </w:r>
      <w:r>
        <w:rPr>
          <w:b/>
          <w:sz w:val="24"/>
        </w:rPr>
        <w:t>use</w:t>
      </w:r>
      <w:r>
        <w:rPr>
          <w:b/>
          <w:spacing w:val="-1"/>
          <w:sz w:val="24"/>
        </w:rPr>
        <w:t xml:space="preserve"> </w:t>
      </w:r>
      <w:r>
        <w:rPr>
          <w:b/>
          <w:sz w:val="24"/>
        </w:rPr>
        <w:t>the</w:t>
      </w:r>
      <w:r>
        <w:rPr>
          <w:b/>
          <w:spacing w:val="-2"/>
          <w:sz w:val="24"/>
        </w:rPr>
        <w:t xml:space="preserve"> </w:t>
      </w:r>
      <w:r>
        <w:rPr>
          <w:b/>
          <w:sz w:val="24"/>
        </w:rPr>
        <w:t>Lockout</w:t>
      </w:r>
      <w:r>
        <w:rPr>
          <w:b/>
          <w:spacing w:val="-2"/>
          <w:sz w:val="24"/>
        </w:rPr>
        <w:t xml:space="preserve"> </w:t>
      </w:r>
      <w:r>
        <w:rPr>
          <w:b/>
          <w:sz w:val="24"/>
        </w:rPr>
        <w:t>Procedure?</w:t>
      </w:r>
    </w:p>
    <w:p w14:paraId="4239FE89" w14:textId="77777777" w:rsidR="00C109DA" w:rsidRDefault="001104C6">
      <w:pPr>
        <w:pStyle w:val="BodyText"/>
        <w:ind w:left="359" w:right="442"/>
      </w:pPr>
      <w:r>
        <w:t>UPS and outside contractors will occasionally work on or around the same equipment.</w:t>
      </w:r>
      <w:r>
        <w:rPr>
          <w:spacing w:val="1"/>
        </w:rPr>
        <w:t xml:space="preserve"> </w:t>
      </w:r>
      <w:r>
        <w:t>Regulations require that both UPS and the contractor understand and comply with each other’s</w:t>
      </w:r>
      <w:r>
        <w:rPr>
          <w:spacing w:val="1"/>
        </w:rPr>
        <w:t xml:space="preserve"> </w:t>
      </w:r>
      <w:r>
        <w:t>procedure.</w:t>
      </w:r>
      <w:r>
        <w:rPr>
          <w:spacing w:val="56"/>
        </w:rPr>
        <w:t xml:space="preserve"> </w:t>
      </w:r>
      <w:r>
        <w:t>We</w:t>
      </w:r>
      <w:r>
        <w:rPr>
          <w:spacing w:val="-2"/>
        </w:rPr>
        <w:t xml:space="preserve"> </w:t>
      </w:r>
      <w:r>
        <w:t>will</w:t>
      </w:r>
      <w:r>
        <w:rPr>
          <w:spacing w:val="-1"/>
        </w:rPr>
        <w:t xml:space="preserve"> </w:t>
      </w:r>
      <w:r>
        <w:t>comply</w:t>
      </w:r>
      <w:r>
        <w:rPr>
          <w:spacing w:val="-2"/>
        </w:rPr>
        <w:t xml:space="preserve"> </w:t>
      </w:r>
      <w:r>
        <w:t>with</w:t>
      </w:r>
      <w:r>
        <w:rPr>
          <w:spacing w:val="-2"/>
        </w:rPr>
        <w:t xml:space="preserve"> </w:t>
      </w:r>
      <w:r>
        <w:t>this</w:t>
      </w:r>
      <w:r>
        <w:rPr>
          <w:spacing w:val="-1"/>
        </w:rPr>
        <w:t xml:space="preserve"> </w:t>
      </w:r>
      <w:r>
        <w:t>requirement</w:t>
      </w:r>
      <w:r>
        <w:rPr>
          <w:spacing w:val="-1"/>
        </w:rPr>
        <w:t xml:space="preserve"> </w:t>
      </w:r>
      <w:r>
        <w:t>by</w:t>
      </w:r>
      <w:r>
        <w:rPr>
          <w:spacing w:val="-2"/>
        </w:rPr>
        <w:t xml:space="preserve"> </w:t>
      </w:r>
      <w:r>
        <w:t>having</w:t>
      </w:r>
      <w:r>
        <w:rPr>
          <w:spacing w:val="-5"/>
        </w:rPr>
        <w:t xml:space="preserve"> </w:t>
      </w:r>
      <w:r>
        <w:t>all</w:t>
      </w:r>
      <w:r>
        <w:rPr>
          <w:spacing w:val="-1"/>
        </w:rPr>
        <w:t xml:space="preserve"> </w:t>
      </w:r>
      <w:r>
        <w:t>parties</w:t>
      </w:r>
      <w:r>
        <w:rPr>
          <w:spacing w:val="-1"/>
        </w:rPr>
        <w:t xml:space="preserve"> </w:t>
      </w:r>
      <w:r>
        <w:t>use the</w:t>
      </w:r>
      <w:r>
        <w:rPr>
          <w:spacing w:val="-2"/>
        </w:rPr>
        <w:t xml:space="preserve"> </w:t>
      </w:r>
      <w:r>
        <w:t>same</w:t>
      </w:r>
      <w:r>
        <w:rPr>
          <w:spacing w:val="-2"/>
        </w:rPr>
        <w:t xml:space="preserve"> </w:t>
      </w:r>
      <w:r>
        <w:t>procedure.</w:t>
      </w:r>
    </w:p>
    <w:p w14:paraId="4239FE8A" w14:textId="77777777" w:rsidR="00C109DA" w:rsidRDefault="001104C6">
      <w:pPr>
        <w:spacing w:before="121" w:line="275" w:lineRule="exact"/>
        <w:ind w:left="359"/>
        <w:rPr>
          <w:b/>
          <w:sz w:val="24"/>
        </w:rPr>
      </w:pPr>
      <w:r>
        <w:rPr>
          <w:b/>
          <w:sz w:val="24"/>
        </w:rPr>
        <w:t>How</w:t>
      </w:r>
      <w:r>
        <w:rPr>
          <w:b/>
          <w:spacing w:val="-5"/>
          <w:sz w:val="24"/>
        </w:rPr>
        <w:t xml:space="preserve"> </w:t>
      </w:r>
      <w:r>
        <w:rPr>
          <w:b/>
          <w:sz w:val="24"/>
        </w:rPr>
        <w:t>is</w:t>
      </w:r>
      <w:r>
        <w:rPr>
          <w:b/>
          <w:spacing w:val="-1"/>
          <w:sz w:val="24"/>
        </w:rPr>
        <w:t xml:space="preserve"> </w:t>
      </w:r>
      <w:r>
        <w:rPr>
          <w:b/>
          <w:sz w:val="24"/>
        </w:rPr>
        <w:t>the Lockout</w:t>
      </w:r>
      <w:r>
        <w:rPr>
          <w:b/>
          <w:spacing w:val="-3"/>
          <w:sz w:val="24"/>
        </w:rPr>
        <w:t xml:space="preserve"> </w:t>
      </w:r>
      <w:r>
        <w:rPr>
          <w:b/>
          <w:sz w:val="24"/>
        </w:rPr>
        <w:t>Procedure</w:t>
      </w:r>
      <w:r>
        <w:rPr>
          <w:b/>
          <w:spacing w:val="-2"/>
          <w:sz w:val="24"/>
        </w:rPr>
        <w:t xml:space="preserve"> </w:t>
      </w:r>
      <w:r>
        <w:rPr>
          <w:b/>
          <w:sz w:val="24"/>
        </w:rPr>
        <w:t>Implemented?</w:t>
      </w:r>
    </w:p>
    <w:p w14:paraId="4239FE8B" w14:textId="77777777" w:rsidR="00C109DA" w:rsidRDefault="001104C6">
      <w:pPr>
        <w:pStyle w:val="BodyText"/>
        <w:ind w:left="359" w:right="442"/>
      </w:pPr>
      <w:r>
        <w:t>Contractors</w:t>
      </w:r>
      <w:r>
        <w:rPr>
          <w:spacing w:val="-1"/>
        </w:rPr>
        <w:t xml:space="preserve"> </w:t>
      </w:r>
      <w:r>
        <w:t>must</w:t>
      </w:r>
      <w:r>
        <w:rPr>
          <w:spacing w:val="-3"/>
        </w:rPr>
        <w:t xml:space="preserve"> </w:t>
      </w:r>
      <w:r>
        <w:t>review</w:t>
      </w:r>
      <w:r>
        <w:rPr>
          <w:spacing w:val="-2"/>
        </w:rPr>
        <w:t xml:space="preserve"> </w:t>
      </w:r>
      <w:r>
        <w:t>and</w:t>
      </w:r>
      <w:r>
        <w:rPr>
          <w:spacing w:val="-2"/>
        </w:rPr>
        <w:t xml:space="preserve"> </w:t>
      </w:r>
      <w:r>
        <w:t>require</w:t>
      </w:r>
      <w:r>
        <w:rPr>
          <w:spacing w:val="-2"/>
        </w:rPr>
        <w:t xml:space="preserve"> </w:t>
      </w:r>
      <w:r>
        <w:t>their</w:t>
      </w:r>
      <w:r>
        <w:rPr>
          <w:spacing w:val="-2"/>
        </w:rPr>
        <w:t xml:space="preserve"> </w:t>
      </w:r>
      <w:r>
        <w:t>personnel</w:t>
      </w:r>
      <w:r>
        <w:rPr>
          <w:spacing w:val="-3"/>
        </w:rPr>
        <w:t xml:space="preserve"> </w:t>
      </w:r>
      <w:r>
        <w:t>to</w:t>
      </w:r>
      <w:r>
        <w:rPr>
          <w:spacing w:val="-2"/>
        </w:rPr>
        <w:t xml:space="preserve"> </w:t>
      </w:r>
      <w:r>
        <w:t>use the following</w:t>
      </w:r>
      <w:r>
        <w:rPr>
          <w:spacing w:val="-2"/>
        </w:rPr>
        <w:t xml:space="preserve"> </w:t>
      </w:r>
      <w:r>
        <w:t>the UPS</w:t>
      </w:r>
      <w:r>
        <w:rPr>
          <w:spacing w:val="-3"/>
        </w:rPr>
        <w:t xml:space="preserve"> </w:t>
      </w:r>
      <w:r>
        <w:t>Lockout</w:t>
      </w:r>
      <w:r>
        <w:rPr>
          <w:spacing w:val="-57"/>
        </w:rPr>
        <w:t xml:space="preserve"> </w:t>
      </w:r>
      <w:r>
        <w:t>Procedure.</w:t>
      </w:r>
      <w:r>
        <w:rPr>
          <w:spacing w:val="55"/>
        </w:rPr>
        <w:t xml:space="preserve"> </w:t>
      </w:r>
      <w:r>
        <w:t>Contractors are</w:t>
      </w:r>
      <w:r>
        <w:rPr>
          <w:spacing w:val="-2"/>
        </w:rPr>
        <w:t xml:space="preserve"> </w:t>
      </w:r>
      <w:r>
        <w:t>also</w:t>
      </w:r>
      <w:r>
        <w:rPr>
          <w:spacing w:val="-1"/>
        </w:rPr>
        <w:t xml:space="preserve"> </w:t>
      </w:r>
      <w:r>
        <w:t>required</w:t>
      </w:r>
      <w:r>
        <w:rPr>
          <w:spacing w:val="-2"/>
        </w:rPr>
        <w:t xml:space="preserve"> </w:t>
      </w:r>
      <w:r>
        <w:t>to</w:t>
      </w:r>
      <w:r>
        <w:rPr>
          <w:spacing w:val="-1"/>
        </w:rPr>
        <w:t xml:space="preserve"> </w:t>
      </w:r>
      <w:r>
        <w:t>review</w:t>
      </w:r>
      <w:r>
        <w:rPr>
          <w:spacing w:val="-2"/>
        </w:rPr>
        <w:t xml:space="preserve"> </w:t>
      </w:r>
      <w:r>
        <w:t>the</w:t>
      </w:r>
      <w:r>
        <w:rPr>
          <w:spacing w:val="-1"/>
        </w:rPr>
        <w:t xml:space="preserve"> </w:t>
      </w:r>
      <w:r>
        <w:t>Lockout</w:t>
      </w:r>
      <w:r>
        <w:rPr>
          <w:spacing w:val="-1"/>
        </w:rPr>
        <w:t xml:space="preserve"> </w:t>
      </w:r>
      <w:r>
        <w:t>Procedure</w:t>
      </w:r>
      <w:r>
        <w:rPr>
          <w:spacing w:val="-1"/>
        </w:rPr>
        <w:t xml:space="preserve"> </w:t>
      </w:r>
      <w:r>
        <w:t>with</w:t>
      </w:r>
      <w:r>
        <w:rPr>
          <w:spacing w:val="-2"/>
        </w:rPr>
        <w:t xml:space="preserve"> </w:t>
      </w:r>
      <w:r>
        <w:t>any</w:t>
      </w:r>
    </w:p>
    <w:p w14:paraId="4239FE8C" w14:textId="77777777" w:rsidR="00C109DA" w:rsidRDefault="001104C6">
      <w:pPr>
        <w:pStyle w:val="BodyText"/>
        <w:ind w:left="359"/>
      </w:pPr>
      <w:r>
        <w:t>sub-contractors</w:t>
      </w:r>
      <w:r>
        <w:rPr>
          <w:spacing w:val="-1"/>
        </w:rPr>
        <w:t xml:space="preserve"> </w:t>
      </w:r>
      <w:r>
        <w:t>working</w:t>
      </w:r>
      <w:r>
        <w:rPr>
          <w:spacing w:val="-2"/>
        </w:rPr>
        <w:t xml:space="preserve"> </w:t>
      </w:r>
      <w:r>
        <w:t>for them</w:t>
      </w:r>
      <w:r>
        <w:rPr>
          <w:spacing w:val="-6"/>
        </w:rPr>
        <w:t xml:space="preserve"> </w:t>
      </w:r>
      <w:r>
        <w:t>on</w:t>
      </w:r>
      <w:r>
        <w:rPr>
          <w:spacing w:val="-2"/>
        </w:rPr>
        <w:t xml:space="preserve"> </w:t>
      </w:r>
      <w:r>
        <w:t>our</w:t>
      </w:r>
      <w:r>
        <w:rPr>
          <w:spacing w:val="-1"/>
        </w:rPr>
        <w:t xml:space="preserve"> </w:t>
      </w:r>
      <w:proofErr w:type="gramStart"/>
      <w:r>
        <w:t>property</w:t>
      </w:r>
      <w:proofErr w:type="gramEnd"/>
      <w:r>
        <w:rPr>
          <w:spacing w:val="-2"/>
        </w:rPr>
        <w:t xml:space="preserve"> </w:t>
      </w:r>
      <w:r>
        <w:t>and</w:t>
      </w:r>
      <w:r>
        <w:rPr>
          <w:spacing w:val="-2"/>
        </w:rPr>
        <w:t xml:space="preserve"> </w:t>
      </w:r>
      <w:r>
        <w:t>they</w:t>
      </w:r>
      <w:r>
        <w:rPr>
          <w:spacing w:val="-2"/>
        </w:rPr>
        <w:t xml:space="preserve"> </w:t>
      </w:r>
      <w:r>
        <w:t>shall</w:t>
      </w:r>
      <w:r>
        <w:rPr>
          <w:spacing w:val="-1"/>
        </w:rPr>
        <w:t xml:space="preserve"> </w:t>
      </w:r>
      <w:r>
        <w:t>require sub-contractors</w:t>
      </w:r>
      <w:r>
        <w:rPr>
          <w:spacing w:val="-3"/>
        </w:rPr>
        <w:t xml:space="preserve"> </w:t>
      </w:r>
      <w:r>
        <w:t>and</w:t>
      </w:r>
      <w:r>
        <w:rPr>
          <w:spacing w:val="-2"/>
        </w:rPr>
        <w:t xml:space="preserve"> </w:t>
      </w:r>
      <w:r>
        <w:t>their</w:t>
      </w:r>
      <w:r>
        <w:rPr>
          <w:spacing w:val="-57"/>
        </w:rPr>
        <w:t xml:space="preserve"> </w:t>
      </w:r>
      <w:r>
        <w:t>personnel</w:t>
      </w:r>
      <w:r>
        <w:rPr>
          <w:spacing w:val="-1"/>
        </w:rPr>
        <w:t xml:space="preserve"> </w:t>
      </w:r>
      <w:r>
        <w:t>to</w:t>
      </w:r>
      <w:r>
        <w:rPr>
          <w:spacing w:val="-1"/>
        </w:rPr>
        <w:t xml:space="preserve"> </w:t>
      </w:r>
      <w:r>
        <w:t>understand</w:t>
      </w:r>
      <w:r>
        <w:rPr>
          <w:spacing w:val="-1"/>
        </w:rPr>
        <w:t xml:space="preserve"> </w:t>
      </w:r>
      <w:r>
        <w:t>and</w:t>
      </w:r>
      <w:r>
        <w:rPr>
          <w:spacing w:val="-1"/>
        </w:rPr>
        <w:t xml:space="preserve"> </w:t>
      </w:r>
      <w:r>
        <w:t>use</w:t>
      </w:r>
      <w:r>
        <w:rPr>
          <w:spacing w:val="-1"/>
        </w:rPr>
        <w:t xml:space="preserve"> </w:t>
      </w:r>
      <w:r>
        <w:t>the</w:t>
      </w:r>
      <w:r>
        <w:rPr>
          <w:spacing w:val="-1"/>
        </w:rPr>
        <w:t xml:space="preserve"> </w:t>
      </w:r>
      <w:r>
        <w:t>UPS</w:t>
      </w:r>
      <w:r>
        <w:rPr>
          <w:spacing w:val="-2"/>
        </w:rPr>
        <w:t xml:space="preserve"> </w:t>
      </w:r>
      <w:r>
        <w:t>Lockout Procedure.</w:t>
      </w:r>
    </w:p>
    <w:p w14:paraId="4239FE8D" w14:textId="77777777" w:rsidR="00C109DA" w:rsidRDefault="00C109DA">
      <w:pPr>
        <w:pStyle w:val="BodyText"/>
        <w:spacing w:before="10"/>
        <w:rPr>
          <w:sz w:val="26"/>
        </w:rPr>
      </w:pPr>
    </w:p>
    <w:p w14:paraId="4239FE8E" w14:textId="77777777" w:rsidR="00C109DA" w:rsidRDefault="001104C6">
      <w:pPr>
        <w:spacing w:before="90"/>
        <w:ind w:left="359"/>
        <w:rPr>
          <w:b/>
          <w:sz w:val="24"/>
        </w:rPr>
      </w:pPr>
      <w:r>
        <w:rPr>
          <w:b/>
          <w:sz w:val="24"/>
        </w:rPr>
        <w:t>LOCKOUT</w:t>
      </w:r>
      <w:r>
        <w:rPr>
          <w:b/>
          <w:spacing w:val="-6"/>
          <w:sz w:val="24"/>
        </w:rPr>
        <w:t xml:space="preserve"> </w:t>
      </w:r>
      <w:r>
        <w:rPr>
          <w:b/>
          <w:sz w:val="24"/>
        </w:rPr>
        <w:t>PROCEDURE</w:t>
      </w:r>
      <w:r>
        <w:rPr>
          <w:b/>
          <w:spacing w:val="-5"/>
          <w:sz w:val="24"/>
        </w:rPr>
        <w:t xml:space="preserve"> </w:t>
      </w:r>
      <w:r>
        <w:rPr>
          <w:b/>
          <w:sz w:val="24"/>
        </w:rPr>
        <w:t>INSTRUCTIONS</w:t>
      </w:r>
    </w:p>
    <w:p w14:paraId="4239FE8F" w14:textId="77777777" w:rsidR="00C109DA" w:rsidRDefault="00C109DA">
      <w:pPr>
        <w:pStyle w:val="BodyText"/>
        <w:rPr>
          <w:b/>
        </w:rPr>
      </w:pPr>
    </w:p>
    <w:p w14:paraId="4239FE90" w14:textId="77777777" w:rsidR="00C109DA" w:rsidRDefault="001104C6">
      <w:pPr>
        <w:ind w:left="359"/>
        <w:rPr>
          <w:b/>
          <w:sz w:val="24"/>
        </w:rPr>
      </w:pPr>
      <w:r>
        <w:rPr>
          <w:b/>
          <w:sz w:val="24"/>
          <w:u w:val="single"/>
        </w:rPr>
        <w:t>Performing</w:t>
      </w:r>
      <w:r>
        <w:rPr>
          <w:b/>
          <w:spacing w:val="-4"/>
          <w:sz w:val="24"/>
          <w:u w:val="single"/>
        </w:rPr>
        <w:t xml:space="preserve"> </w:t>
      </w:r>
      <w:r>
        <w:rPr>
          <w:b/>
          <w:sz w:val="24"/>
          <w:u w:val="single"/>
        </w:rPr>
        <w:t>Lockout</w:t>
      </w:r>
    </w:p>
    <w:p w14:paraId="4239FE91" w14:textId="77777777" w:rsidR="00C109DA" w:rsidRDefault="001104C6">
      <w:pPr>
        <w:pStyle w:val="ListParagraph"/>
        <w:numPr>
          <w:ilvl w:val="0"/>
          <w:numId w:val="7"/>
        </w:numPr>
        <w:tabs>
          <w:tab w:val="left" w:pos="1080"/>
          <w:tab w:val="left" w:pos="2518"/>
        </w:tabs>
        <w:spacing w:before="118"/>
        <w:ind w:hanging="361"/>
        <w:rPr>
          <w:sz w:val="24"/>
        </w:rPr>
      </w:pPr>
      <w:r>
        <w:rPr>
          <w:b/>
          <w:sz w:val="24"/>
        </w:rPr>
        <w:t>NOTIFY:</w:t>
      </w:r>
      <w:r>
        <w:rPr>
          <w:b/>
          <w:sz w:val="24"/>
        </w:rPr>
        <w:tab/>
      </w:r>
      <w:r>
        <w:rPr>
          <w:sz w:val="24"/>
        </w:rPr>
        <w:t>Notify</w:t>
      </w:r>
      <w:r>
        <w:rPr>
          <w:spacing w:val="-3"/>
          <w:sz w:val="24"/>
        </w:rPr>
        <w:t xml:space="preserve"> </w:t>
      </w:r>
      <w:r>
        <w:rPr>
          <w:sz w:val="24"/>
        </w:rPr>
        <w:t>everyone in</w:t>
      </w:r>
      <w:r>
        <w:rPr>
          <w:spacing w:val="-2"/>
          <w:sz w:val="24"/>
        </w:rPr>
        <w:t xml:space="preserve"> </w:t>
      </w:r>
      <w:r>
        <w:rPr>
          <w:sz w:val="24"/>
        </w:rPr>
        <w:t>the affected</w:t>
      </w:r>
      <w:r>
        <w:rPr>
          <w:spacing w:val="-2"/>
          <w:sz w:val="24"/>
        </w:rPr>
        <w:t xml:space="preserve"> </w:t>
      </w:r>
      <w:r>
        <w:rPr>
          <w:sz w:val="24"/>
        </w:rPr>
        <w:t>area</w:t>
      </w:r>
      <w:r>
        <w:rPr>
          <w:spacing w:val="-1"/>
          <w:sz w:val="24"/>
        </w:rPr>
        <w:t xml:space="preserve"> </w:t>
      </w:r>
      <w:r>
        <w:rPr>
          <w:sz w:val="24"/>
        </w:rPr>
        <w:t>that</w:t>
      </w:r>
      <w:r>
        <w:rPr>
          <w:spacing w:val="-1"/>
          <w:sz w:val="24"/>
        </w:rPr>
        <w:t xml:space="preserve"> </w:t>
      </w:r>
      <w:r>
        <w:rPr>
          <w:sz w:val="24"/>
        </w:rPr>
        <w:t>the equipment</w:t>
      </w:r>
      <w:r>
        <w:rPr>
          <w:spacing w:val="-3"/>
          <w:sz w:val="24"/>
        </w:rPr>
        <w:t xml:space="preserve"> </w:t>
      </w:r>
      <w:r>
        <w:rPr>
          <w:sz w:val="24"/>
        </w:rPr>
        <w:t>will</w:t>
      </w:r>
      <w:r>
        <w:rPr>
          <w:spacing w:val="-2"/>
          <w:sz w:val="24"/>
        </w:rPr>
        <w:t xml:space="preserve"> </w:t>
      </w:r>
      <w:r>
        <w:rPr>
          <w:sz w:val="24"/>
        </w:rPr>
        <w:t>be</w:t>
      </w:r>
      <w:r>
        <w:rPr>
          <w:spacing w:val="-2"/>
          <w:sz w:val="24"/>
        </w:rPr>
        <w:t xml:space="preserve"> </w:t>
      </w:r>
      <w:r>
        <w:rPr>
          <w:sz w:val="24"/>
        </w:rPr>
        <w:t>locked</w:t>
      </w:r>
      <w:r>
        <w:rPr>
          <w:spacing w:val="-2"/>
          <w:sz w:val="24"/>
        </w:rPr>
        <w:t xml:space="preserve"> </w:t>
      </w:r>
      <w:r>
        <w:rPr>
          <w:sz w:val="24"/>
        </w:rPr>
        <w:t>out.</w:t>
      </w:r>
    </w:p>
    <w:p w14:paraId="4239FE92" w14:textId="77777777" w:rsidR="00C109DA" w:rsidRDefault="001104C6">
      <w:pPr>
        <w:pStyle w:val="ListParagraph"/>
        <w:numPr>
          <w:ilvl w:val="0"/>
          <w:numId w:val="7"/>
        </w:numPr>
        <w:tabs>
          <w:tab w:val="left" w:pos="1080"/>
        </w:tabs>
        <w:ind w:hanging="361"/>
        <w:rPr>
          <w:sz w:val="24"/>
        </w:rPr>
      </w:pPr>
      <w:r>
        <w:rPr>
          <w:b/>
          <w:sz w:val="24"/>
        </w:rPr>
        <w:t>TURN</w:t>
      </w:r>
      <w:r>
        <w:rPr>
          <w:b/>
          <w:spacing w:val="-3"/>
          <w:sz w:val="24"/>
        </w:rPr>
        <w:t xml:space="preserve"> </w:t>
      </w:r>
      <w:r>
        <w:rPr>
          <w:b/>
          <w:sz w:val="24"/>
        </w:rPr>
        <w:t>OFF:</w:t>
      </w:r>
      <w:r>
        <w:rPr>
          <w:b/>
          <w:spacing w:val="19"/>
          <w:sz w:val="24"/>
        </w:rPr>
        <w:t xml:space="preserve"> </w:t>
      </w:r>
      <w:r>
        <w:rPr>
          <w:sz w:val="24"/>
        </w:rPr>
        <w:t>Turn</w:t>
      </w:r>
      <w:r>
        <w:rPr>
          <w:spacing w:val="-2"/>
          <w:sz w:val="24"/>
        </w:rPr>
        <w:t xml:space="preserve"> </w:t>
      </w:r>
      <w:r>
        <w:rPr>
          <w:sz w:val="24"/>
        </w:rPr>
        <w:t>off</w:t>
      </w:r>
      <w:r>
        <w:rPr>
          <w:spacing w:val="-2"/>
          <w:sz w:val="24"/>
        </w:rPr>
        <w:t xml:space="preserve"> </w:t>
      </w:r>
      <w:r>
        <w:rPr>
          <w:sz w:val="24"/>
        </w:rPr>
        <w:t>the</w:t>
      </w:r>
      <w:r>
        <w:rPr>
          <w:spacing w:val="-2"/>
          <w:sz w:val="24"/>
        </w:rPr>
        <w:t xml:space="preserve"> </w:t>
      </w:r>
      <w:r>
        <w:rPr>
          <w:sz w:val="24"/>
        </w:rPr>
        <w:t>equipment.</w:t>
      </w:r>
    </w:p>
    <w:p w14:paraId="4239FE93" w14:textId="77777777" w:rsidR="00C109DA" w:rsidRDefault="001104C6">
      <w:pPr>
        <w:pStyle w:val="ListParagraph"/>
        <w:numPr>
          <w:ilvl w:val="0"/>
          <w:numId w:val="7"/>
        </w:numPr>
        <w:tabs>
          <w:tab w:val="left" w:pos="1080"/>
          <w:tab w:val="left" w:pos="2518"/>
        </w:tabs>
        <w:ind w:left="2518" w:right="435" w:hanging="1799"/>
        <w:rPr>
          <w:sz w:val="24"/>
        </w:rPr>
      </w:pPr>
      <w:r>
        <w:rPr>
          <w:b/>
          <w:sz w:val="24"/>
        </w:rPr>
        <w:t>ISOLATE:</w:t>
      </w:r>
      <w:r>
        <w:rPr>
          <w:b/>
          <w:sz w:val="24"/>
        </w:rPr>
        <w:tab/>
      </w:r>
      <w:r>
        <w:rPr>
          <w:sz w:val="24"/>
        </w:rPr>
        <w:t xml:space="preserve">Equipment must be isolated from </w:t>
      </w:r>
      <w:proofErr w:type="gramStart"/>
      <w:r>
        <w:rPr>
          <w:sz w:val="24"/>
        </w:rPr>
        <w:t>all of</w:t>
      </w:r>
      <w:proofErr w:type="gramEnd"/>
      <w:r>
        <w:rPr>
          <w:sz w:val="24"/>
        </w:rPr>
        <w:t xml:space="preserve"> its energy sources.</w:t>
      </w:r>
      <w:r>
        <w:rPr>
          <w:spacing w:val="1"/>
          <w:sz w:val="24"/>
        </w:rPr>
        <w:t xml:space="preserve"> </w:t>
      </w:r>
      <w:r>
        <w:rPr>
          <w:sz w:val="24"/>
        </w:rPr>
        <w:t>This includes</w:t>
      </w:r>
      <w:r>
        <w:rPr>
          <w:spacing w:val="1"/>
          <w:sz w:val="24"/>
        </w:rPr>
        <w:t xml:space="preserve"> </w:t>
      </w:r>
      <w:r>
        <w:rPr>
          <w:sz w:val="24"/>
        </w:rPr>
        <w:t>any</w:t>
      </w:r>
      <w:r>
        <w:rPr>
          <w:spacing w:val="-2"/>
          <w:sz w:val="24"/>
        </w:rPr>
        <w:t xml:space="preserve"> </w:t>
      </w:r>
      <w:r>
        <w:rPr>
          <w:sz w:val="24"/>
        </w:rPr>
        <w:t>secondary</w:t>
      </w:r>
      <w:r>
        <w:rPr>
          <w:spacing w:val="-1"/>
          <w:sz w:val="24"/>
        </w:rPr>
        <w:t xml:space="preserve"> </w:t>
      </w:r>
      <w:r>
        <w:rPr>
          <w:sz w:val="24"/>
        </w:rPr>
        <w:t>energy</w:t>
      </w:r>
      <w:r>
        <w:rPr>
          <w:spacing w:val="-1"/>
          <w:sz w:val="24"/>
        </w:rPr>
        <w:t xml:space="preserve"> </w:t>
      </w:r>
      <w:r>
        <w:rPr>
          <w:sz w:val="24"/>
        </w:rPr>
        <w:t>supplies as well</w:t>
      </w:r>
      <w:r>
        <w:rPr>
          <w:spacing w:val="-2"/>
          <w:sz w:val="24"/>
        </w:rPr>
        <w:t xml:space="preserve"> </w:t>
      </w:r>
      <w:r>
        <w:rPr>
          <w:sz w:val="24"/>
        </w:rPr>
        <w:t>as</w:t>
      </w:r>
      <w:r>
        <w:rPr>
          <w:spacing w:val="-4"/>
          <w:sz w:val="24"/>
        </w:rPr>
        <w:t xml:space="preserve"> </w:t>
      </w:r>
      <w:r>
        <w:rPr>
          <w:sz w:val="24"/>
        </w:rPr>
        <w:t>the</w:t>
      </w:r>
      <w:r>
        <w:rPr>
          <w:spacing w:val="-1"/>
          <w:sz w:val="24"/>
        </w:rPr>
        <w:t xml:space="preserve"> </w:t>
      </w:r>
      <w:r>
        <w:rPr>
          <w:sz w:val="24"/>
        </w:rPr>
        <w:t>main</w:t>
      </w:r>
      <w:r>
        <w:rPr>
          <w:spacing w:val="-3"/>
          <w:sz w:val="24"/>
        </w:rPr>
        <w:t xml:space="preserve"> </w:t>
      </w:r>
      <w:r>
        <w:rPr>
          <w:sz w:val="24"/>
        </w:rPr>
        <w:t>one.</w:t>
      </w:r>
      <w:r>
        <w:rPr>
          <w:spacing w:val="59"/>
          <w:sz w:val="24"/>
        </w:rPr>
        <w:t xml:space="preserve"> </w:t>
      </w:r>
      <w:r>
        <w:rPr>
          <w:sz w:val="24"/>
        </w:rPr>
        <w:t>Examples</w:t>
      </w:r>
      <w:r>
        <w:rPr>
          <w:spacing w:val="-3"/>
          <w:sz w:val="24"/>
        </w:rPr>
        <w:t xml:space="preserve"> </w:t>
      </w:r>
      <w:r>
        <w:rPr>
          <w:sz w:val="24"/>
        </w:rPr>
        <w:t>include</w:t>
      </w:r>
      <w:r>
        <w:rPr>
          <w:spacing w:val="-57"/>
          <w:sz w:val="24"/>
        </w:rPr>
        <w:t xml:space="preserve"> </w:t>
      </w:r>
      <w:r>
        <w:rPr>
          <w:sz w:val="24"/>
        </w:rPr>
        <w:t>(but</w:t>
      </w:r>
      <w:r>
        <w:rPr>
          <w:spacing w:val="-1"/>
          <w:sz w:val="24"/>
        </w:rPr>
        <w:t xml:space="preserve"> </w:t>
      </w:r>
      <w:r>
        <w:rPr>
          <w:sz w:val="24"/>
        </w:rPr>
        <w:t>are</w:t>
      </w:r>
      <w:r>
        <w:rPr>
          <w:spacing w:val="-1"/>
          <w:sz w:val="24"/>
        </w:rPr>
        <w:t xml:space="preserve"> </w:t>
      </w:r>
      <w:r>
        <w:rPr>
          <w:sz w:val="24"/>
        </w:rPr>
        <w:t>not</w:t>
      </w:r>
      <w:r>
        <w:rPr>
          <w:spacing w:val="-2"/>
          <w:sz w:val="24"/>
        </w:rPr>
        <w:t xml:space="preserve"> </w:t>
      </w:r>
      <w:r>
        <w:rPr>
          <w:sz w:val="24"/>
        </w:rPr>
        <w:t>limited</w:t>
      </w:r>
      <w:r>
        <w:rPr>
          <w:spacing w:val="-1"/>
          <w:sz w:val="24"/>
        </w:rPr>
        <w:t xml:space="preserve"> </w:t>
      </w:r>
      <w:r>
        <w:rPr>
          <w:sz w:val="24"/>
        </w:rPr>
        <w:t>to)</w:t>
      </w:r>
      <w:r>
        <w:rPr>
          <w:spacing w:val="-1"/>
          <w:sz w:val="24"/>
        </w:rPr>
        <w:t xml:space="preserve"> </w:t>
      </w:r>
      <w:r>
        <w:rPr>
          <w:sz w:val="24"/>
        </w:rPr>
        <w:t>disconnect switches and</w:t>
      </w:r>
      <w:r>
        <w:rPr>
          <w:spacing w:val="-1"/>
          <w:sz w:val="24"/>
        </w:rPr>
        <w:t xml:space="preserve"> </w:t>
      </w:r>
      <w:r>
        <w:rPr>
          <w:sz w:val="24"/>
        </w:rPr>
        <w:t>line</w:t>
      </w:r>
      <w:r>
        <w:rPr>
          <w:spacing w:val="-1"/>
          <w:sz w:val="24"/>
        </w:rPr>
        <w:t xml:space="preserve"> </w:t>
      </w:r>
      <w:r>
        <w:rPr>
          <w:sz w:val="24"/>
        </w:rPr>
        <w:t>valves.</w:t>
      </w:r>
    </w:p>
    <w:p w14:paraId="4239FE94" w14:textId="77777777" w:rsidR="00C109DA" w:rsidRDefault="001104C6">
      <w:pPr>
        <w:pStyle w:val="ListParagraph"/>
        <w:numPr>
          <w:ilvl w:val="0"/>
          <w:numId w:val="7"/>
        </w:numPr>
        <w:tabs>
          <w:tab w:val="left" w:pos="1080"/>
          <w:tab w:val="left" w:pos="2518"/>
        </w:tabs>
        <w:ind w:left="2518" w:right="1026" w:hanging="1799"/>
        <w:rPr>
          <w:sz w:val="24"/>
        </w:rPr>
      </w:pPr>
      <w:r>
        <w:rPr>
          <w:b/>
          <w:sz w:val="24"/>
        </w:rPr>
        <w:t>LOCK:</w:t>
      </w:r>
      <w:r>
        <w:rPr>
          <w:b/>
          <w:sz w:val="24"/>
        </w:rPr>
        <w:tab/>
      </w:r>
      <w:r>
        <w:rPr>
          <w:sz w:val="24"/>
        </w:rPr>
        <w:t>Apply</w:t>
      </w:r>
      <w:r>
        <w:rPr>
          <w:spacing w:val="-2"/>
          <w:sz w:val="24"/>
        </w:rPr>
        <w:t xml:space="preserve"> </w:t>
      </w:r>
      <w:r>
        <w:rPr>
          <w:sz w:val="24"/>
        </w:rPr>
        <w:t>the</w:t>
      </w:r>
      <w:r>
        <w:rPr>
          <w:spacing w:val="-2"/>
          <w:sz w:val="24"/>
        </w:rPr>
        <w:t xml:space="preserve"> </w:t>
      </w:r>
      <w:r>
        <w:rPr>
          <w:sz w:val="24"/>
        </w:rPr>
        <w:t>lock(s).</w:t>
      </w:r>
      <w:r>
        <w:rPr>
          <w:spacing w:val="57"/>
          <w:sz w:val="24"/>
        </w:rPr>
        <w:t xml:space="preserve"> </w:t>
      </w:r>
      <w:r>
        <w:rPr>
          <w:sz w:val="24"/>
        </w:rPr>
        <w:t>If</w:t>
      </w:r>
      <w:r>
        <w:rPr>
          <w:spacing w:val="-1"/>
          <w:sz w:val="24"/>
        </w:rPr>
        <w:t xml:space="preserve"> </w:t>
      </w:r>
      <w:r>
        <w:rPr>
          <w:sz w:val="24"/>
        </w:rPr>
        <w:t>the</w:t>
      </w:r>
      <w:r>
        <w:rPr>
          <w:spacing w:val="-2"/>
          <w:sz w:val="24"/>
        </w:rPr>
        <w:t xml:space="preserve"> </w:t>
      </w:r>
      <w:r>
        <w:rPr>
          <w:sz w:val="24"/>
        </w:rPr>
        <w:t>system</w:t>
      </w:r>
      <w:r>
        <w:rPr>
          <w:spacing w:val="-1"/>
          <w:sz w:val="24"/>
        </w:rPr>
        <w:t xml:space="preserve"> </w:t>
      </w:r>
      <w:r>
        <w:rPr>
          <w:sz w:val="24"/>
        </w:rPr>
        <w:t>uses</w:t>
      </w:r>
      <w:r>
        <w:rPr>
          <w:spacing w:val="-1"/>
          <w:sz w:val="24"/>
        </w:rPr>
        <w:t xml:space="preserve"> </w:t>
      </w:r>
      <w:r>
        <w:rPr>
          <w:sz w:val="24"/>
        </w:rPr>
        <w:t>any</w:t>
      </w:r>
      <w:r>
        <w:rPr>
          <w:spacing w:val="-4"/>
          <w:sz w:val="24"/>
        </w:rPr>
        <w:t xml:space="preserve"> </w:t>
      </w:r>
      <w:r>
        <w:rPr>
          <w:sz w:val="24"/>
        </w:rPr>
        <w:t>stored</w:t>
      </w:r>
      <w:r>
        <w:rPr>
          <w:spacing w:val="-1"/>
          <w:sz w:val="24"/>
        </w:rPr>
        <w:t xml:space="preserve"> </w:t>
      </w:r>
      <w:r>
        <w:rPr>
          <w:sz w:val="24"/>
        </w:rPr>
        <w:t>energy</w:t>
      </w:r>
      <w:r>
        <w:rPr>
          <w:spacing w:val="-2"/>
          <w:sz w:val="24"/>
        </w:rPr>
        <w:t xml:space="preserve"> </w:t>
      </w:r>
      <w:r>
        <w:rPr>
          <w:sz w:val="24"/>
        </w:rPr>
        <w:t>(pneumatic,</w:t>
      </w:r>
      <w:r>
        <w:rPr>
          <w:spacing w:val="-57"/>
          <w:sz w:val="24"/>
        </w:rPr>
        <w:t xml:space="preserve"> </w:t>
      </w:r>
      <w:r>
        <w:rPr>
          <w:sz w:val="24"/>
        </w:rPr>
        <w:t>hydraulic,</w:t>
      </w:r>
      <w:r>
        <w:rPr>
          <w:spacing w:val="-2"/>
          <w:sz w:val="24"/>
        </w:rPr>
        <w:t xml:space="preserve"> </w:t>
      </w:r>
      <w:r>
        <w:rPr>
          <w:sz w:val="24"/>
        </w:rPr>
        <w:t>gravity,</w:t>
      </w:r>
      <w:r>
        <w:rPr>
          <w:spacing w:val="-2"/>
          <w:sz w:val="24"/>
        </w:rPr>
        <w:t xml:space="preserve"> </w:t>
      </w:r>
      <w:r>
        <w:rPr>
          <w:sz w:val="24"/>
        </w:rPr>
        <w:t>etc.),</w:t>
      </w:r>
      <w:r>
        <w:rPr>
          <w:spacing w:val="-1"/>
          <w:sz w:val="24"/>
        </w:rPr>
        <w:t xml:space="preserve"> </w:t>
      </w:r>
      <w:r>
        <w:rPr>
          <w:sz w:val="24"/>
        </w:rPr>
        <w:t>it</w:t>
      </w:r>
      <w:r>
        <w:rPr>
          <w:spacing w:val="-3"/>
          <w:sz w:val="24"/>
        </w:rPr>
        <w:t xml:space="preserve"> </w:t>
      </w:r>
      <w:r>
        <w:rPr>
          <w:sz w:val="24"/>
        </w:rPr>
        <w:t>must</w:t>
      </w:r>
      <w:r>
        <w:rPr>
          <w:spacing w:val="2"/>
          <w:sz w:val="24"/>
        </w:rPr>
        <w:t xml:space="preserve"> </w:t>
      </w:r>
      <w:r>
        <w:rPr>
          <w:sz w:val="24"/>
        </w:rPr>
        <w:t>also</w:t>
      </w:r>
      <w:r>
        <w:rPr>
          <w:spacing w:val="-2"/>
          <w:sz w:val="24"/>
        </w:rPr>
        <w:t xml:space="preserve"> </w:t>
      </w:r>
      <w:r>
        <w:rPr>
          <w:sz w:val="24"/>
        </w:rPr>
        <w:t>be</w:t>
      </w:r>
      <w:r>
        <w:rPr>
          <w:spacing w:val="1"/>
          <w:sz w:val="24"/>
        </w:rPr>
        <w:t xml:space="preserve"> </w:t>
      </w:r>
      <w:r>
        <w:rPr>
          <w:sz w:val="24"/>
        </w:rPr>
        <w:t>isolated/dissipated.</w:t>
      </w:r>
    </w:p>
    <w:p w14:paraId="4239FE95" w14:textId="77777777" w:rsidR="00C109DA" w:rsidRDefault="001104C6">
      <w:pPr>
        <w:pStyle w:val="ListParagraph"/>
        <w:numPr>
          <w:ilvl w:val="0"/>
          <w:numId w:val="7"/>
        </w:numPr>
        <w:tabs>
          <w:tab w:val="left" w:pos="1080"/>
          <w:tab w:val="left" w:pos="2518"/>
        </w:tabs>
        <w:spacing w:line="276" w:lineRule="exact"/>
        <w:ind w:hanging="361"/>
        <w:rPr>
          <w:sz w:val="24"/>
        </w:rPr>
      </w:pPr>
      <w:r>
        <w:rPr>
          <w:b/>
          <w:sz w:val="24"/>
        </w:rPr>
        <w:t>VERIFY:</w:t>
      </w:r>
      <w:r>
        <w:rPr>
          <w:b/>
          <w:sz w:val="24"/>
        </w:rPr>
        <w:tab/>
      </w:r>
      <w:r>
        <w:rPr>
          <w:sz w:val="24"/>
        </w:rPr>
        <w:t>Verify</w:t>
      </w:r>
      <w:r>
        <w:rPr>
          <w:spacing w:val="-3"/>
          <w:sz w:val="24"/>
        </w:rPr>
        <w:t xml:space="preserve"> </w:t>
      </w:r>
      <w:r>
        <w:rPr>
          <w:sz w:val="24"/>
        </w:rPr>
        <w:t>LOCKOUT</w:t>
      </w:r>
      <w:r>
        <w:rPr>
          <w:spacing w:val="-2"/>
          <w:sz w:val="24"/>
        </w:rPr>
        <w:t xml:space="preserve"> </w:t>
      </w:r>
      <w:r>
        <w:rPr>
          <w:sz w:val="24"/>
        </w:rPr>
        <w:t>by</w:t>
      </w:r>
      <w:r>
        <w:rPr>
          <w:spacing w:val="-2"/>
          <w:sz w:val="24"/>
        </w:rPr>
        <w:t xml:space="preserve"> </w:t>
      </w:r>
      <w:r>
        <w:rPr>
          <w:sz w:val="24"/>
        </w:rPr>
        <w:t>the</w:t>
      </w:r>
      <w:r>
        <w:rPr>
          <w:spacing w:val="-3"/>
          <w:sz w:val="24"/>
        </w:rPr>
        <w:t xml:space="preserve"> </w:t>
      </w:r>
      <w:r>
        <w:rPr>
          <w:sz w:val="24"/>
        </w:rPr>
        <w:t>following</w:t>
      </w:r>
      <w:r>
        <w:rPr>
          <w:spacing w:val="-2"/>
          <w:sz w:val="24"/>
        </w:rPr>
        <w:t xml:space="preserve"> </w:t>
      </w:r>
      <w:r>
        <w:rPr>
          <w:sz w:val="24"/>
        </w:rPr>
        <w:t>methods:</w:t>
      </w:r>
    </w:p>
    <w:p w14:paraId="4239FE96" w14:textId="77777777" w:rsidR="00C109DA" w:rsidRDefault="001104C6">
      <w:pPr>
        <w:pStyle w:val="ListParagraph"/>
        <w:numPr>
          <w:ilvl w:val="1"/>
          <w:numId w:val="7"/>
        </w:numPr>
        <w:tabs>
          <w:tab w:val="left" w:pos="2879"/>
        </w:tabs>
        <w:spacing w:before="1" w:line="237" w:lineRule="auto"/>
        <w:ind w:right="453"/>
        <w:rPr>
          <w:sz w:val="24"/>
        </w:rPr>
      </w:pPr>
      <w:r>
        <w:rPr>
          <w:sz w:val="24"/>
        </w:rPr>
        <w:t>Check to ensure that the disconnect being locked out is attached to the</w:t>
      </w:r>
      <w:r>
        <w:rPr>
          <w:spacing w:val="-57"/>
          <w:sz w:val="24"/>
        </w:rPr>
        <w:t xml:space="preserve"> </w:t>
      </w:r>
      <w:r>
        <w:rPr>
          <w:sz w:val="24"/>
        </w:rPr>
        <w:t>motor</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equipment to</w:t>
      </w:r>
      <w:r>
        <w:rPr>
          <w:spacing w:val="-1"/>
          <w:sz w:val="24"/>
        </w:rPr>
        <w:t xml:space="preserve"> </w:t>
      </w:r>
      <w:r>
        <w:rPr>
          <w:sz w:val="24"/>
        </w:rPr>
        <w:t>be</w:t>
      </w:r>
      <w:r>
        <w:rPr>
          <w:spacing w:val="-1"/>
          <w:sz w:val="24"/>
        </w:rPr>
        <w:t xml:space="preserve"> </w:t>
      </w:r>
      <w:r>
        <w:rPr>
          <w:sz w:val="24"/>
        </w:rPr>
        <w:t>worked</w:t>
      </w:r>
      <w:r>
        <w:rPr>
          <w:spacing w:val="-1"/>
          <w:sz w:val="24"/>
        </w:rPr>
        <w:t xml:space="preserve"> </w:t>
      </w:r>
      <w:r>
        <w:rPr>
          <w:sz w:val="24"/>
        </w:rPr>
        <w:t>on.</w:t>
      </w:r>
    </w:p>
    <w:p w14:paraId="4239FE97" w14:textId="77777777" w:rsidR="00C109DA" w:rsidRDefault="001104C6">
      <w:pPr>
        <w:pStyle w:val="ListParagraph"/>
        <w:numPr>
          <w:ilvl w:val="1"/>
          <w:numId w:val="7"/>
        </w:numPr>
        <w:tabs>
          <w:tab w:val="left" w:pos="2879"/>
        </w:tabs>
        <w:spacing w:before="1"/>
        <w:ind w:hanging="361"/>
        <w:rPr>
          <w:sz w:val="24"/>
        </w:rPr>
      </w:pPr>
      <w:r>
        <w:rPr>
          <w:sz w:val="24"/>
        </w:rPr>
        <w:t>Check</w:t>
      </w:r>
      <w:r>
        <w:rPr>
          <w:spacing w:val="-2"/>
          <w:sz w:val="24"/>
        </w:rPr>
        <w:t xml:space="preserve"> </w:t>
      </w:r>
      <w:r>
        <w:rPr>
          <w:sz w:val="24"/>
        </w:rPr>
        <w:t>for</w:t>
      </w:r>
      <w:r>
        <w:rPr>
          <w:spacing w:val="-1"/>
          <w:sz w:val="24"/>
        </w:rPr>
        <w:t xml:space="preserve"> </w:t>
      </w:r>
      <w:r>
        <w:rPr>
          <w:sz w:val="24"/>
        </w:rPr>
        <w:t>matching</w:t>
      </w:r>
      <w:r>
        <w:rPr>
          <w:spacing w:val="-2"/>
          <w:sz w:val="24"/>
        </w:rPr>
        <w:t xml:space="preserve"> </w:t>
      </w:r>
      <w:r>
        <w:rPr>
          <w:sz w:val="24"/>
        </w:rPr>
        <w:t>labels</w:t>
      </w:r>
      <w:r>
        <w:rPr>
          <w:spacing w:val="-3"/>
          <w:sz w:val="24"/>
        </w:rPr>
        <w:t xml:space="preserve"> </w:t>
      </w:r>
      <w:r>
        <w:rPr>
          <w:sz w:val="24"/>
        </w:rPr>
        <w:t>on</w:t>
      </w:r>
      <w:r>
        <w:rPr>
          <w:spacing w:val="-2"/>
          <w:sz w:val="24"/>
        </w:rPr>
        <w:t xml:space="preserve"> </w:t>
      </w:r>
      <w:r>
        <w:rPr>
          <w:sz w:val="24"/>
        </w:rPr>
        <w:t>the</w:t>
      </w:r>
      <w:r>
        <w:rPr>
          <w:spacing w:val="-1"/>
          <w:sz w:val="24"/>
        </w:rPr>
        <w:t xml:space="preserve"> </w:t>
      </w:r>
      <w:r>
        <w:rPr>
          <w:sz w:val="24"/>
        </w:rPr>
        <w:t>disconnect</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equipment.</w:t>
      </w:r>
    </w:p>
    <w:p w14:paraId="4239FE98" w14:textId="77777777" w:rsidR="00C109DA" w:rsidRDefault="001104C6">
      <w:pPr>
        <w:pStyle w:val="ListParagraph"/>
        <w:numPr>
          <w:ilvl w:val="1"/>
          <w:numId w:val="7"/>
        </w:numPr>
        <w:tabs>
          <w:tab w:val="left" w:pos="2879"/>
        </w:tabs>
        <w:ind w:hanging="361"/>
        <w:rPr>
          <w:sz w:val="24"/>
        </w:rPr>
      </w:pPr>
      <w:r>
        <w:rPr>
          <w:sz w:val="24"/>
        </w:rPr>
        <w:t>Press</w:t>
      </w:r>
      <w:r>
        <w:rPr>
          <w:spacing w:val="-4"/>
          <w:sz w:val="24"/>
        </w:rPr>
        <w:t xml:space="preserve"> </w:t>
      </w:r>
      <w:r>
        <w:rPr>
          <w:sz w:val="24"/>
        </w:rPr>
        <w:t>the start button</w:t>
      </w:r>
      <w:r>
        <w:rPr>
          <w:spacing w:val="-2"/>
          <w:sz w:val="24"/>
        </w:rPr>
        <w:t xml:space="preserve"> </w:t>
      </w:r>
      <w:r>
        <w:rPr>
          <w:sz w:val="24"/>
        </w:rPr>
        <w:t>or</w:t>
      </w:r>
      <w:r>
        <w:rPr>
          <w:spacing w:val="-1"/>
          <w:sz w:val="24"/>
        </w:rPr>
        <w:t xml:space="preserve"> </w:t>
      </w:r>
      <w:r>
        <w:rPr>
          <w:sz w:val="24"/>
        </w:rPr>
        <w:t>engage</w:t>
      </w:r>
      <w:r>
        <w:rPr>
          <w:spacing w:val="-2"/>
          <w:sz w:val="24"/>
        </w:rPr>
        <w:t xml:space="preserve"> </w:t>
      </w:r>
      <w:r>
        <w:rPr>
          <w:sz w:val="24"/>
        </w:rPr>
        <w:t>the</w:t>
      </w:r>
      <w:r>
        <w:rPr>
          <w:spacing w:val="-1"/>
          <w:sz w:val="24"/>
        </w:rPr>
        <w:t xml:space="preserve"> </w:t>
      </w:r>
      <w:r>
        <w:rPr>
          <w:sz w:val="24"/>
        </w:rPr>
        <w:t>switch</w:t>
      </w:r>
      <w:r>
        <w:rPr>
          <w:spacing w:val="-2"/>
          <w:sz w:val="24"/>
        </w:rPr>
        <w:t xml:space="preserve"> </w:t>
      </w:r>
      <w:r>
        <w:rPr>
          <w:sz w:val="24"/>
        </w:rPr>
        <w:t>to</w:t>
      </w:r>
      <w:r>
        <w:rPr>
          <w:spacing w:val="-1"/>
          <w:sz w:val="24"/>
        </w:rPr>
        <w:t xml:space="preserve"> </w:t>
      </w:r>
      <w:r>
        <w:rPr>
          <w:sz w:val="24"/>
        </w:rPr>
        <w:t>attempt</w:t>
      </w:r>
      <w:r>
        <w:rPr>
          <w:spacing w:val="-1"/>
          <w:sz w:val="24"/>
        </w:rPr>
        <w:t xml:space="preserve"> </w:t>
      </w:r>
      <w:r>
        <w:rPr>
          <w:sz w:val="24"/>
        </w:rPr>
        <w:t>restart.</w:t>
      </w:r>
    </w:p>
    <w:p w14:paraId="4239FE99" w14:textId="77777777" w:rsidR="00C109DA" w:rsidRDefault="001104C6">
      <w:pPr>
        <w:pStyle w:val="ListParagraph"/>
        <w:numPr>
          <w:ilvl w:val="1"/>
          <w:numId w:val="7"/>
        </w:numPr>
        <w:tabs>
          <w:tab w:val="left" w:pos="2879"/>
        </w:tabs>
        <w:ind w:right="882"/>
        <w:rPr>
          <w:sz w:val="24"/>
        </w:rPr>
      </w:pPr>
      <w:r>
        <w:rPr>
          <w:sz w:val="24"/>
        </w:rPr>
        <w:t>Some</w:t>
      </w:r>
      <w:r>
        <w:rPr>
          <w:spacing w:val="-2"/>
          <w:sz w:val="24"/>
        </w:rPr>
        <w:t xml:space="preserve"> </w:t>
      </w:r>
      <w:r>
        <w:rPr>
          <w:sz w:val="24"/>
        </w:rPr>
        <w:t>conveyor systems</w:t>
      </w:r>
      <w:r>
        <w:rPr>
          <w:spacing w:val="-1"/>
          <w:sz w:val="24"/>
        </w:rPr>
        <w:t xml:space="preserve"> </w:t>
      </w:r>
      <w:r>
        <w:rPr>
          <w:sz w:val="24"/>
        </w:rPr>
        <w:t>may</w:t>
      </w:r>
      <w:r>
        <w:rPr>
          <w:spacing w:val="-1"/>
          <w:sz w:val="24"/>
        </w:rPr>
        <w:t xml:space="preserve"> </w:t>
      </w:r>
      <w:r>
        <w:rPr>
          <w:sz w:val="24"/>
        </w:rPr>
        <w:t>be</w:t>
      </w:r>
      <w:r>
        <w:rPr>
          <w:spacing w:val="-2"/>
          <w:sz w:val="24"/>
        </w:rPr>
        <w:t xml:space="preserve"> </w:t>
      </w:r>
      <w:r>
        <w:rPr>
          <w:sz w:val="24"/>
        </w:rPr>
        <w:t>locked</w:t>
      </w:r>
      <w:r>
        <w:rPr>
          <w:spacing w:val="-2"/>
          <w:sz w:val="24"/>
        </w:rPr>
        <w:t xml:space="preserve"> </w:t>
      </w:r>
      <w:r>
        <w:rPr>
          <w:sz w:val="24"/>
        </w:rPr>
        <w:t>out at</w:t>
      </w:r>
      <w:r>
        <w:rPr>
          <w:spacing w:val="-1"/>
          <w:sz w:val="24"/>
        </w:rPr>
        <w:t xml:space="preserve"> </w:t>
      </w:r>
      <w:r>
        <w:rPr>
          <w:sz w:val="24"/>
        </w:rPr>
        <w:t>a</w:t>
      </w:r>
      <w:r>
        <w:rPr>
          <w:spacing w:val="-2"/>
          <w:sz w:val="24"/>
        </w:rPr>
        <w:t xml:space="preserve"> </w:t>
      </w:r>
      <w:r>
        <w:rPr>
          <w:sz w:val="24"/>
        </w:rPr>
        <w:t>Conveyor</w:t>
      </w:r>
      <w:r>
        <w:rPr>
          <w:spacing w:val="-1"/>
          <w:sz w:val="24"/>
        </w:rPr>
        <w:t xml:space="preserve"> </w:t>
      </w:r>
      <w:r>
        <w:rPr>
          <w:sz w:val="24"/>
        </w:rPr>
        <w:t>System</w:t>
      </w:r>
      <w:r>
        <w:rPr>
          <w:spacing w:val="-57"/>
          <w:sz w:val="24"/>
        </w:rPr>
        <w:t xml:space="preserve"> </w:t>
      </w:r>
      <w:r>
        <w:rPr>
          <w:sz w:val="24"/>
        </w:rPr>
        <w:t>Main</w:t>
      </w:r>
      <w:r>
        <w:rPr>
          <w:spacing w:val="-2"/>
          <w:sz w:val="24"/>
        </w:rPr>
        <w:t xml:space="preserve"> </w:t>
      </w:r>
      <w:r>
        <w:rPr>
          <w:sz w:val="24"/>
        </w:rPr>
        <w:t>Disconnect.</w:t>
      </w:r>
    </w:p>
    <w:p w14:paraId="4239FE9A" w14:textId="77777777" w:rsidR="00C109DA" w:rsidRDefault="001104C6">
      <w:pPr>
        <w:pStyle w:val="Heading3"/>
        <w:ind w:right="497"/>
      </w:pPr>
      <w:r>
        <w:t>(Return</w:t>
      </w:r>
      <w:r>
        <w:rPr>
          <w:spacing w:val="-4"/>
        </w:rPr>
        <w:t xml:space="preserve"> </w:t>
      </w:r>
      <w:r>
        <w:t>operating</w:t>
      </w:r>
      <w:r>
        <w:rPr>
          <w:spacing w:val="-2"/>
        </w:rPr>
        <w:t xml:space="preserve"> </w:t>
      </w:r>
      <w:r>
        <w:t>control(s)</w:t>
      </w:r>
      <w:r>
        <w:rPr>
          <w:spacing w:val="-2"/>
        </w:rPr>
        <w:t xml:space="preserve"> </w:t>
      </w:r>
      <w:r>
        <w:t>to</w:t>
      </w:r>
      <w:r>
        <w:rPr>
          <w:spacing w:val="-3"/>
        </w:rPr>
        <w:t xml:space="preserve"> </w:t>
      </w:r>
      <w:r>
        <w:t>neutral</w:t>
      </w:r>
      <w:r>
        <w:rPr>
          <w:spacing w:val="-3"/>
        </w:rPr>
        <w:t xml:space="preserve"> </w:t>
      </w:r>
      <w:r>
        <w:t>or</w:t>
      </w:r>
      <w:r>
        <w:rPr>
          <w:spacing w:val="-4"/>
        </w:rPr>
        <w:t xml:space="preserve"> </w:t>
      </w:r>
      <w:r>
        <w:t>“OFF”</w:t>
      </w:r>
      <w:r>
        <w:rPr>
          <w:spacing w:val="-3"/>
        </w:rPr>
        <w:t xml:space="preserve"> </w:t>
      </w:r>
      <w:r>
        <w:t>position</w:t>
      </w:r>
      <w:r>
        <w:rPr>
          <w:spacing w:val="-3"/>
        </w:rPr>
        <w:t xml:space="preserve"> </w:t>
      </w:r>
      <w:r>
        <w:t>after</w:t>
      </w:r>
      <w:r>
        <w:rPr>
          <w:spacing w:val="-57"/>
        </w:rPr>
        <w:t xml:space="preserve"> </w:t>
      </w:r>
      <w:r>
        <w:t>verifying</w:t>
      </w:r>
      <w:r>
        <w:rPr>
          <w:spacing w:val="-2"/>
        </w:rPr>
        <w:t xml:space="preserve"> </w:t>
      </w:r>
      <w:r>
        <w:t>the</w:t>
      </w:r>
      <w:r>
        <w:rPr>
          <w:spacing w:val="1"/>
        </w:rPr>
        <w:t xml:space="preserve"> </w:t>
      </w:r>
      <w:r>
        <w:t>isolation</w:t>
      </w:r>
      <w:r>
        <w:rPr>
          <w:spacing w:val="-2"/>
        </w:rPr>
        <w:t xml:space="preserve"> </w:t>
      </w:r>
      <w:r>
        <w:t>of</w:t>
      </w:r>
      <w:r>
        <w:rPr>
          <w:spacing w:val="-1"/>
        </w:rPr>
        <w:t xml:space="preserve"> </w:t>
      </w:r>
      <w:r>
        <w:t>the</w:t>
      </w:r>
      <w:r>
        <w:rPr>
          <w:spacing w:val="-2"/>
        </w:rPr>
        <w:t xml:space="preserve"> </w:t>
      </w:r>
      <w:r>
        <w:t>equipment).</w:t>
      </w:r>
    </w:p>
    <w:p w14:paraId="4239FE9B" w14:textId="77777777" w:rsidR="00C109DA" w:rsidRDefault="00C109DA">
      <w:pPr>
        <w:pStyle w:val="BodyText"/>
        <w:rPr>
          <w:b/>
          <w:i/>
          <w:sz w:val="26"/>
        </w:rPr>
      </w:pPr>
    </w:p>
    <w:p w14:paraId="4239FE9C" w14:textId="77777777" w:rsidR="00C109DA" w:rsidRDefault="00C109DA">
      <w:pPr>
        <w:pStyle w:val="BodyText"/>
        <w:rPr>
          <w:b/>
          <w:i/>
          <w:sz w:val="26"/>
        </w:rPr>
      </w:pPr>
    </w:p>
    <w:p w14:paraId="4239FE9D" w14:textId="77777777" w:rsidR="00C109DA" w:rsidRDefault="00C109DA">
      <w:pPr>
        <w:pStyle w:val="BodyText"/>
        <w:rPr>
          <w:b/>
          <w:i/>
          <w:sz w:val="26"/>
        </w:rPr>
      </w:pPr>
    </w:p>
    <w:p w14:paraId="4239FE9E" w14:textId="77777777" w:rsidR="00C109DA" w:rsidRDefault="001104C6">
      <w:pPr>
        <w:pStyle w:val="BodyText"/>
        <w:tabs>
          <w:tab w:val="left" w:pos="1292"/>
          <w:tab w:val="left" w:pos="1951"/>
        </w:tabs>
        <w:spacing w:before="167"/>
        <w:ind w:right="304"/>
        <w:jc w:val="right"/>
      </w:pPr>
      <w:r>
        <w:rPr>
          <w:rFonts w:ascii="Arial"/>
        </w:rPr>
        <w:t>Initial</w:t>
      </w:r>
      <w:r>
        <w:rPr>
          <w:u w:val="single"/>
        </w:rPr>
        <w:tab/>
      </w:r>
      <w:r>
        <w:rPr>
          <w:rFonts w:ascii="Arial"/>
        </w:rPr>
        <w:t>/</w:t>
      </w:r>
      <w:r>
        <w:rPr>
          <w:u w:val="single"/>
        </w:rPr>
        <w:t xml:space="preserve"> </w:t>
      </w:r>
      <w:r>
        <w:rPr>
          <w:u w:val="single"/>
        </w:rPr>
        <w:tab/>
      </w:r>
    </w:p>
    <w:p w14:paraId="4239FE9F" w14:textId="77777777" w:rsidR="00C109DA" w:rsidRDefault="00C109DA">
      <w:pPr>
        <w:jc w:val="right"/>
        <w:sectPr w:rsidR="00C109DA" w:rsidSect="000A10F5">
          <w:footerReference w:type="default" r:id="rId8"/>
          <w:pgSz w:w="12240" w:h="15840"/>
          <w:pgMar w:top="0" w:right="1080" w:bottom="1540" w:left="1080" w:header="0" w:footer="1349" w:gutter="0"/>
          <w:pgNumType w:start="1"/>
          <w:cols w:space="720"/>
        </w:sectPr>
      </w:pPr>
    </w:p>
    <w:p w14:paraId="4239FEA0" w14:textId="77777777" w:rsidR="00C109DA" w:rsidRDefault="001104C6">
      <w:pPr>
        <w:spacing w:before="78"/>
        <w:ind w:left="3815" w:right="451" w:firstLine="2580"/>
        <w:rPr>
          <w:rFonts w:ascii="Arial"/>
          <w:b/>
          <w:sz w:val="24"/>
        </w:rPr>
      </w:pPr>
      <w:r>
        <w:rPr>
          <w:rFonts w:ascii="Arial"/>
          <w:b/>
          <w:sz w:val="24"/>
        </w:rPr>
        <w:lastRenderedPageBreak/>
        <w:t>Lockout Procedures Manual</w:t>
      </w:r>
      <w:r>
        <w:rPr>
          <w:rFonts w:ascii="Arial"/>
          <w:b/>
          <w:spacing w:val="-65"/>
          <w:sz w:val="24"/>
        </w:rPr>
        <w:t xml:space="preserve"> </w:t>
      </w:r>
      <w:r>
        <w:rPr>
          <w:rFonts w:ascii="Arial"/>
          <w:b/>
          <w:sz w:val="24"/>
        </w:rPr>
        <w:t>Outside</w:t>
      </w:r>
      <w:r>
        <w:rPr>
          <w:rFonts w:ascii="Arial"/>
          <w:b/>
          <w:spacing w:val="-5"/>
          <w:sz w:val="24"/>
        </w:rPr>
        <w:t xml:space="preserve"> </w:t>
      </w:r>
      <w:r>
        <w:rPr>
          <w:rFonts w:ascii="Arial"/>
          <w:b/>
          <w:sz w:val="24"/>
        </w:rPr>
        <w:t>Contractor</w:t>
      </w:r>
      <w:r>
        <w:rPr>
          <w:rFonts w:ascii="Arial"/>
          <w:b/>
          <w:spacing w:val="-4"/>
          <w:sz w:val="24"/>
        </w:rPr>
        <w:t xml:space="preserve"> </w:t>
      </w:r>
      <w:r>
        <w:rPr>
          <w:rFonts w:ascii="Arial"/>
          <w:b/>
          <w:sz w:val="24"/>
        </w:rPr>
        <w:t>Procedures</w:t>
      </w:r>
      <w:r>
        <w:rPr>
          <w:rFonts w:ascii="Arial"/>
          <w:b/>
          <w:spacing w:val="-5"/>
          <w:sz w:val="24"/>
        </w:rPr>
        <w:t xml:space="preserve"> </w:t>
      </w:r>
      <w:r>
        <w:rPr>
          <w:rFonts w:ascii="Arial"/>
          <w:b/>
          <w:sz w:val="24"/>
        </w:rPr>
        <w:t>and</w:t>
      </w:r>
      <w:r>
        <w:rPr>
          <w:rFonts w:ascii="Arial"/>
          <w:b/>
          <w:spacing w:val="-4"/>
          <w:sz w:val="24"/>
        </w:rPr>
        <w:t xml:space="preserve"> </w:t>
      </w:r>
      <w:r>
        <w:rPr>
          <w:rFonts w:ascii="Arial"/>
          <w:b/>
          <w:sz w:val="24"/>
        </w:rPr>
        <w:t>Lockout</w:t>
      </w:r>
      <w:r>
        <w:rPr>
          <w:rFonts w:ascii="Arial"/>
          <w:b/>
          <w:spacing w:val="59"/>
          <w:sz w:val="24"/>
        </w:rPr>
        <w:t xml:space="preserve"> </w:t>
      </w:r>
      <w:r>
        <w:rPr>
          <w:rFonts w:ascii="Arial"/>
          <w:b/>
          <w:sz w:val="24"/>
        </w:rPr>
        <w:t>Form</w:t>
      </w:r>
    </w:p>
    <w:p w14:paraId="4239FEA1" w14:textId="77777777" w:rsidR="00C109DA" w:rsidRDefault="00304695">
      <w:pPr>
        <w:pStyle w:val="BodyText"/>
        <w:spacing w:line="62" w:lineRule="exact"/>
        <w:ind w:left="343"/>
        <w:rPr>
          <w:rFonts w:ascii="Arial"/>
          <w:sz w:val="6"/>
        </w:rPr>
      </w:pPr>
      <w:r>
        <w:rPr>
          <w:rFonts w:ascii="Arial"/>
          <w:sz w:val="6"/>
        </w:rPr>
      </w:r>
      <w:r>
        <w:rPr>
          <w:rFonts w:ascii="Arial"/>
          <w:sz w:val="6"/>
        </w:rPr>
        <w:pict w14:anchorId="4239FFB9">
          <v:group id="docshapegroup11" o:spid="_x0000_s2084" style="width:468.85pt;height:3.15pt;mso-position-horizontal-relative:char;mso-position-vertical-relative:line" coordsize="9377,63">
            <v:rect id="docshape12" o:spid="_x0000_s2085" style="position:absolute;width:9377;height:63" fillcolor="black" stroked="f"/>
            <w10:anchorlock/>
          </v:group>
        </w:pict>
      </w:r>
    </w:p>
    <w:p w14:paraId="4239FEA2" w14:textId="77777777" w:rsidR="00C109DA" w:rsidRDefault="00C109DA">
      <w:pPr>
        <w:pStyle w:val="BodyText"/>
        <w:spacing w:before="7"/>
        <w:rPr>
          <w:rFonts w:ascii="Arial"/>
          <w:b/>
          <w:sz w:val="28"/>
        </w:rPr>
      </w:pPr>
    </w:p>
    <w:p w14:paraId="4239FEA3" w14:textId="77777777" w:rsidR="00C109DA" w:rsidRDefault="001104C6">
      <w:pPr>
        <w:spacing w:before="90"/>
        <w:ind w:left="359"/>
        <w:rPr>
          <w:b/>
          <w:sz w:val="24"/>
        </w:rPr>
      </w:pPr>
      <w:r>
        <w:rPr>
          <w:b/>
          <w:sz w:val="24"/>
          <w:u w:val="single"/>
        </w:rPr>
        <w:t>Restoring</w:t>
      </w:r>
      <w:r>
        <w:rPr>
          <w:b/>
          <w:spacing w:val="-3"/>
          <w:sz w:val="24"/>
          <w:u w:val="single"/>
        </w:rPr>
        <w:t xml:space="preserve"> </w:t>
      </w:r>
      <w:r>
        <w:rPr>
          <w:b/>
          <w:sz w:val="24"/>
          <w:u w:val="single"/>
        </w:rPr>
        <w:t>Equipment</w:t>
      </w:r>
      <w:r>
        <w:rPr>
          <w:b/>
          <w:spacing w:val="-3"/>
          <w:sz w:val="24"/>
          <w:u w:val="single"/>
        </w:rPr>
        <w:t xml:space="preserve"> </w:t>
      </w:r>
      <w:r>
        <w:rPr>
          <w:b/>
          <w:sz w:val="24"/>
          <w:u w:val="single"/>
        </w:rPr>
        <w:t>to</w:t>
      </w:r>
      <w:r>
        <w:rPr>
          <w:b/>
          <w:spacing w:val="-3"/>
          <w:sz w:val="24"/>
          <w:u w:val="single"/>
        </w:rPr>
        <w:t xml:space="preserve"> </w:t>
      </w:r>
      <w:r>
        <w:rPr>
          <w:b/>
          <w:sz w:val="24"/>
          <w:u w:val="single"/>
        </w:rPr>
        <w:t>Service</w:t>
      </w:r>
    </w:p>
    <w:p w14:paraId="4239FEA4" w14:textId="77777777" w:rsidR="00C109DA" w:rsidRDefault="001104C6">
      <w:pPr>
        <w:pStyle w:val="ListParagraph"/>
        <w:numPr>
          <w:ilvl w:val="0"/>
          <w:numId w:val="6"/>
        </w:numPr>
        <w:tabs>
          <w:tab w:val="left" w:pos="1080"/>
        </w:tabs>
        <w:spacing w:before="120" w:line="237" w:lineRule="auto"/>
        <w:ind w:right="692" w:hanging="1799"/>
        <w:jc w:val="both"/>
        <w:rPr>
          <w:sz w:val="24"/>
        </w:rPr>
      </w:pPr>
      <w:r>
        <w:rPr>
          <w:b/>
          <w:sz w:val="24"/>
        </w:rPr>
        <w:t>INSPECT:</w:t>
      </w:r>
      <w:r>
        <w:rPr>
          <w:b/>
          <w:spacing w:val="1"/>
          <w:sz w:val="24"/>
        </w:rPr>
        <w:t xml:space="preserve"> </w:t>
      </w:r>
      <w:r>
        <w:rPr>
          <w:sz w:val="24"/>
        </w:rPr>
        <w:t>Inspect the equipment to ensure all parts and guards have been secured.</w:t>
      </w:r>
      <w:r>
        <w:rPr>
          <w:spacing w:val="-57"/>
          <w:sz w:val="24"/>
        </w:rPr>
        <w:t xml:space="preserve"> </w:t>
      </w:r>
      <w:r>
        <w:rPr>
          <w:sz w:val="24"/>
        </w:rPr>
        <w:t>Tools</w:t>
      </w:r>
      <w:r>
        <w:rPr>
          <w:spacing w:val="-1"/>
          <w:sz w:val="24"/>
        </w:rPr>
        <w:t xml:space="preserve"> </w:t>
      </w:r>
      <w:r>
        <w:rPr>
          <w:sz w:val="24"/>
        </w:rPr>
        <w:t>must be</w:t>
      </w:r>
      <w:r>
        <w:rPr>
          <w:spacing w:val="-1"/>
          <w:sz w:val="24"/>
        </w:rPr>
        <w:t xml:space="preserve"> </w:t>
      </w:r>
      <w:r>
        <w:rPr>
          <w:sz w:val="24"/>
        </w:rPr>
        <w:t>safely</w:t>
      </w:r>
      <w:r>
        <w:rPr>
          <w:spacing w:val="-1"/>
          <w:sz w:val="24"/>
        </w:rPr>
        <w:t xml:space="preserve"> </w:t>
      </w:r>
      <w:r>
        <w:rPr>
          <w:sz w:val="24"/>
        </w:rPr>
        <w:t>removed</w:t>
      </w:r>
      <w:r>
        <w:rPr>
          <w:spacing w:val="-1"/>
          <w:sz w:val="24"/>
        </w:rPr>
        <w:t xml:space="preserve"> </w:t>
      </w:r>
      <w:r>
        <w:rPr>
          <w:sz w:val="24"/>
        </w:rPr>
        <w:t>and</w:t>
      </w:r>
      <w:r>
        <w:rPr>
          <w:spacing w:val="-1"/>
          <w:sz w:val="24"/>
        </w:rPr>
        <w:t xml:space="preserve"> </w:t>
      </w:r>
      <w:r>
        <w:rPr>
          <w:sz w:val="24"/>
        </w:rPr>
        <w:t>stored.</w:t>
      </w:r>
    </w:p>
    <w:p w14:paraId="4239FEA5" w14:textId="77777777" w:rsidR="00C109DA" w:rsidRDefault="001104C6">
      <w:pPr>
        <w:pStyle w:val="ListParagraph"/>
        <w:numPr>
          <w:ilvl w:val="0"/>
          <w:numId w:val="6"/>
        </w:numPr>
        <w:tabs>
          <w:tab w:val="left" w:pos="1080"/>
        </w:tabs>
        <w:ind w:right="603" w:hanging="1799"/>
        <w:jc w:val="both"/>
        <w:rPr>
          <w:sz w:val="24"/>
        </w:rPr>
      </w:pPr>
      <w:r>
        <w:rPr>
          <w:b/>
          <w:sz w:val="24"/>
        </w:rPr>
        <w:t xml:space="preserve">NOTIFY:   </w:t>
      </w:r>
      <w:r>
        <w:rPr>
          <w:b/>
          <w:spacing w:val="1"/>
          <w:sz w:val="24"/>
        </w:rPr>
        <w:t xml:space="preserve"> </w:t>
      </w:r>
      <w:r>
        <w:rPr>
          <w:sz w:val="24"/>
        </w:rPr>
        <w:t>Notify everyone in the affected work area that the equipment is about to</w:t>
      </w:r>
      <w:r>
        <w:rPr>
          <w:spacing w:val="-57"/>
          <w:sz w:val="24"/>
        </w:rPr>
        <w:t xml:space="preserve"> </w:t>
      </w:r>
      <w:r>
        <w:rPr>
          <w:sz w:val="24"/>
        </w:rPr>
        <w:t>be turned back on. Check the work area to ensure that everyone is safely</w:t>
      </w:r>
      <w:r>
        <w:rPr>
          <w:spacing w:val="-58"/>
          <w:sz w:val="24"/>
        </w:rPr>
        <w:t xml:space="preserve"> </w:t>
      </w:r>
      <w:r>
        <w:rPr>
          <w:sz w:val="24"/>
        </w:rPr>
        <w:t>positioned</w:t>
      </w:r>
      <w:r>
        <w:rPr>
          <w:spacing w:val="-2"/>
          <w:sz w:val="24"/>
        </w:rPr>
        <w:t xml:space="preserve"> </w:t>
      </w:r>
      <w:r>
        <w:rPr>
          <w:sz w:val="24"/>
        </w:rPr>
        <w:t>and</w:t>
      </w:r>
      <w:r>
        <w:rPr>
          <w:spacing w:val="-1"/>
          <w:sz w:val="24"/>
        </w:rPr>
        <w:t xml:space="preserve"> </w:t>
      </w:r>
      <w:r>
        <w:rPr>
          <w:sz w:val="24"/>
        </w:rPr>
        <w:t>clear</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equipment.</w:t>
      </w:r>
    </w:p>
    <w:p w14:paraId="4239FEA6" w14:textId="77777777" w:rsidR="00C109DA" w:rsidRDefault="001104C6">
      <w:pPr>
        <w:pStyle w:val="ListParagraph"/>
        <w:numPr>
          <w:ilvl w:val="0"/>
          <w:numId w:val="6"/>
        </w:numPr>
        <w:tabs>
          <w:tab w:val="left" w:pos="1080"/>
        </w:tabs>
        <w:ind w:right="649" w:hanging="1799"/>
        <w:jc w:val="both"/>
        <w:rPr>
          <w:sz w:val="24"/>
        </w:rPr>
      </w:pPr>
      <w:r>
        <w:rPr>
          <w:b/>
          <w:sz w:val="24"/>
        </w:rPr>
        <w:t>UNLOCK</w:t>
      </w:r>
      <w:r>
        <w:rPr>
          <w:sz w:val="24"/>
        </w:rPr>
        <w:t>:</w:t>
      </w:r>
      <w:r>
        <w:rPr>
          <w:spacing w:val="1"/>
          <w:sz w:val="24"/>
        </w:rPr>
        <w:t xml:space="preserve"> </w:t>
      </w:r>
      <w:r>
        <w:rPr>
          <w:sz w:val="24"/>
        </w:rPr>
        <w:t>Remove lock(s): ONLY the Authorized Employee who applied the lock</w:t>
      </w:r>
      <w:r>
        <w:rPr>
          <w:spacing w:val="-57"/>
          <w:sz w:val="24"/>
        </w:rPr>
        <w:t xml:space="preserve"> </w:t>
      </w:r>
      <w:r>
        <w:rPr>
          <w:sz w:val="24"/>
        </w:rPr>
        <w:t>may</w:t>
      </w:r>
      <w:r>
        <w:rPr>
          <w:spacing w:val="1"/>
          <w:sz w:val="24"/>
        </w:rPr>
        <w:t xml:space="preserve"> </w:t>
      </w:r>
      <w:r>
        <w:rPr>
          <w:sz w:val="24"/>
        </w:rPr>
        <w:t>remove</w:t>
      </w:r>
      <w:r>
        <w:rPr>
          <w:spacing w:val="1"/>
          <w:sz w:val="24"/>
        </w:rPr>
        <w:t xml:space="preserve"> </w:t>
      </w:r>
      <w:r>
        <w:rPr>
          <w:sz w:val="24"/>
        </w:rPr>
        <w:t>it.</w:t>
      </w:r>
    </w:p>
    <w:p w14:paraId="4239FEA7" w14:textId="77777777" w:rsidR="00C109DA" w:rsidRDefault="001104C6">
      <w:pPr>
        <w:pStyle w:val="ListParagraph"/>
        <w:numPr>
          <w:ilvl w:val="0"/>
          <w:numId w:val="6"/>
        </w:numPr>
        <w:tabs>
          <w:tab w:val="left" w:pos="1080"/>
        </w:tabs>
        <w:ind w:right="847" w:hanging="1799"/>
        <w:jc w:val="both"/>
        <w:rPr>
          <w:sz w:val="24"/>
        </w:rPr>
      </w:pPr>
      <w:r>
        <w:rPr>
          <w:b/>
          <w:sz w:val="24"/>
        </w:rPr>
        <w:t>RESTORE</w:t>
      </w:r>
      <w:r>
        <w:rPr>
          <w:sz w:val="24"/>
        </w:rPr>
        <w:t>:</w:t>
      </w:r>
      <w:r>
        <w:rPr>
          <w:spacing w:val="1"/>
          <w:sz w:val="24"/>
        </w:rPr>
        <w:t xml:space="preserve"> </w:t>
      </w:r>
      <w:r>
        <w:rPr>
          <w:sz w:val="24"/>
        </w:rPr>
        <w:t>Place the disconnect in the “ON” position (restore equipment’s power</w:t>
      </w:r>
      <w:r>
        <w:rPr>
          <w:spacing w:val="-57"/>
          <w:sz w:val="24"/>
        </w:rPr>
        <w:t xml:space="preserve"> </w:t>
      </w:r>
      <w:r>
        <w:rPr>
          <w:sz w:val="24"/>
        </w:rPr>
        <w:t>source).</w:t>
      </w:r>
    </w:p>
    <w:p w14:paraId="4239FEA8" w14:textId="77777777" w:rsidR="00C109DA" w:rsidRDefault="001104C6">
      <w:pPr>
        <w:spacing w:before="6" w:line="237" w:lineRule="auto"/>
        <w:ind w:left="2518" w:right="511"/>
        <w:jc w:val="both"/>
        <w:rPr>
          <w:b/>
          <w:i/>
          <w:sz w:val="24"/>
        </w:rPr>
      </w:pPr>
      <w:r>
        <w:rPr>
          <w:b/>
          <w:i/>
          <w:sz w:val="24"/>
        </w:rPr>
        <w:t>(Notify</w:t>
      </w:r>
      <w:r>
        <w:rPr>
          <w:b/>
          <w:i/>
          <w:spacing w:val="-3"/>
          <w:sz w:val="24"/>
        </w:rPr>
        <w:t xml:space="preserve"> </w:t>
      </w:r>
      <w:r>
        <w:rPr>
          <w:b/>
          <w:i/>
          <w:sz w:val="24"/>
        </w:rPr>
        <w:t>Affected</w:t>
      </w:r>
      <w:r>
        <w:rPr>
          <w:b/>
          <w:i/>
          <w:spacing w:val="-3"/>
          <w:sz w:val="24"/>
        </w:rPr>
        <w:t xml:space="preserve"> </w:t>
      </w:r>
      <w:r>
        <w:rPr>
          <w:b/>
          <w:i/>
          <w:sz w:val="24"/>
        </w:rPr>
        <w:t>Employees</w:t>
      </w:r>
      <w:r>
        <w:rPr>
          <w:b/>
          <w:i/>
          <w:spacing w:val="-1"/>
          <w:sz w:val="24"/>
        </w:rPr>
        <w:t xml:space="preserve"> </w:t>
      </w:r>
      <w:r>
        <w:rPr>
          <w:b/>
          <w:i/>
          <w:sz w:val="24"/>
        </w:rPr>
        <w:t>that</w:t>
      </w:r>
      <w:r>
        <w:rPr>
          <w:b/>
          <w:i/>
          <w:spacing w:val="-2"/>
          <w:sz w:val="24"/>
        </w:rPr>
        <w:t xml:space="preserve"> </w:t>
      </w:r>
      <w:r>
        <w:rPr>
          <w:b/>
          <w:i/>
          <w:sz w:val="24"/>
        </w:rPr>
        <w:t>the</w:t>
      </w:r>
      <w:r>
        <w:rPr>
          <w:b/>
          <w:i/>
          <w:spacing w:val="-3"/>
          <w:sz w:val="24"/>
        </w:rPr>
        <w:t xml:space="preserve"> </w:t>
      </w:r>
      <w:r>
        <w:rPr>
          <w:b/>
          <w:i/>
          <w:sz w:val="24"/>
        </w:rPr>
        <w:t>service</w:t>
      </w:r>
      <w:r>
        <w:rPr>
          <w:b/>
          <w:i/>
          <w:spacing w:val="-2"/>
          <w:sz w:val="24"/>
        </w:rPr>
        <w:t xml:space="preserve"> </w:t>
      </w:r>
      <w:r>
        <w:rPr>
          <w:b/>
          <w:i/>
          <w:sz w:val="24"/>
        </w:rPr>
        <w:t>has</w:t>
      </w:r>
      <w:r>
        <w:rPr>
          <w:b/>
          <w:i/>
          <w:spacing w:val="-2"/>
          <w:sz w:val="24"/>
        </w:rPr>
        <w:t xml:space="preserve"> </w:t>
      </w:r>
      <w:r>
        <w:rPr>
          <w:b/>
          <w:i/>
          <w:sz w:val="24"/>
        </w:rPr>
        <w:t>been</w:t>
      </w:r>
      <w:r>
        <w:rPr>
          <w:b/>
          <w:i/>
          <w:spacing w:val="-2"/>
          <w:sz w:val="24"/>
        </w:rPr>
        <w:t xml:space="preserve"> </w:t>
      </w:r>
      <w:r>
        <w:rPr>
          <w:b/>
          <w:i/>
          <w:sz w:val="24"/>
        </w:rPr>
        <w:t>completed</w:t>
      </w:r>
      <w:r>
        <w:rPr>
          <w:b/>
          <w:i/>
          <w:spacing w:val="-2"/>
          <w:sz w:val="24"/>
        </w:rPr>
        <w:t xml:space="preserve"> </w:t>
      </w:r>
      <w:r>
        <w:rPr>
          <w:b/>
          <w:i/>
          <w:sz w:val="24"/>
        </w:rPr>
        <w:t>and</w:t>
      </w:r>
      <w:r>
        <w:rPr>
          <w:b/>
          <w:i/>
          <w:spacing w:val="-3"/>
          <w:sz w:val="24"/>
        </w:rPr>
        <w:t xml:space="preserve"> </w:t>
      </w:r>
      <w:r>
        <w:rPr>
          <w:b/>
          <w:i/>
          <w:sz w:val="24"/>
        </w:rPr>
        <w:t>the</w:t>
      </w:r>
      <w:r>
        <w:rPr>
          <w:b/>
          <w:i/>
          <w:spacing w:val="-57"/>
          <w:sz w:val="24"/>
        </w:rPr>
        <w:t xml:space="preserve"> </w:t>
      </w:r>
      <w:r>
        <w:rPr>
          <w:b/>
          <w:i/>
          <w:sz w:val="24"/>
        </w:rPr>
        <w:t>equipment</w:t>
      </w:r>
      <w:r>
        <w:rPr>
          <w:b/>
          <w:i/>
          <w:spacing w:val="-1"/>
          <w:sz w:val="24"/>
        </w:rPr>
        <w:t xml:space="preserve"> </w:t>
      </w:r>
      <w:r>
        <w:rPr>
          <w:b/>
          <w:i/>
          <w:sz w:val="24"/>
        </w:rPr>
        <w:t>is</w:t>
      </w:r>
      <w:r>
        <w:rPr>
          <w:b/>
          <w:i/>
          <w:spacing w:val="-3"/>
          <w:sz w:val="24"/>
        </w:rPr>
        <w:t xml:space="preserve"> </w:t>
      </w:r>
      <w:r>
        <w:rPr>
          <w:b/>
          <w:i/>
          <w:sz w:val="24"/>
        </w:rPr>
        <w:t>ready</w:t>
      </w:r>
      <w:r>
        <w:rPr>
          <w:b/>
          <w:i/>
          <w:spacing w:val="-1"/>
          <w:sz w:val="24"/>
        </w:rPr>
        <w:t xml:space="preserve"> </w:t>
      </w:r>
      <w:r>
        <w:rPr>
          <w:b/>
          <w:i/>
          <w:sz w:val="24"/>
        </w:rPr>
        <w:t>to</w:t>
      </w:r>
      <w:r>
        <w:rPr>
          <w:b/>
          <w:i/>
          <w:spacing w:val="-1"/>
          <w:sz w:val="24"/>
        </w:rPr>
        <w:t xml:space="preserve"> </w:t>
      </w:r>
      <w:r>
        <w:rPr>
          <w:b/>
          <w:i/>
          <w:sz w:val="24"/>
        </w:rPr>
        <w:t>be</w:t>
      </w:r>
      <w:r>
        <w:rPr>
          <w:b/>
          <w:i/>
          <w:spacing w:val="-1"/>
          <w:sz w:val="24"/>
        </w:rPr>
        <w:t xml:space="preserve"> </w:t>
      </w:r>
      <w:r>
        <w:rPr>
          <w:b/>
          <w:i/>
          <w:sz w:val="24"/>
        </w:rPr>
        <w:t>used).</w:t>
      </w:r>
    </w:p>
    <w:p w14:paraId="4239FEA9" w14:textId="77777777" w:rsidR="00C109DA" w:rsidRDefault="00304695">
      <w:pPr>
        <w:pStyle w:val="BodyText"/>
        <w:spacing w:before="8"/>
        <w:rPr>
          <w:b/>
          <w:i/>
          <w:sz w:val="14"/>
        </w:rPr>
      </w:pPr>
      <w:r>
        <w:pict w14:anchorId="4239FFBA">
          <v:shape id="docshape13" o:spid="_x0000_s2083" style="position:absolute;margin-left:66.95pt;margin-top:9.7pt;width:477.15pt;height:.1pt;z-index:-15724544;mso-wrap-distance-left:0;mso-wrap-distance-right:0;mso-position-horizontal-relative:page" coordorigin="1339,194" coordsize="9543,0" path="m1339,194r9543,e" filled="f" strokeweight=".84pt">
            <v:path arrowok="t"/>
            <w10:wrap type="topAndBottom" anchorx="page"/>
          </v:shape>
        </w:pict>
      </w:r>
    </w:p>
    <w:p w14:paraId="4239FEAA" w14:textId="77777777" w:rsidR="00C109DA" w:rsidRDefault="00C109DA">
      <w:pPr>
        <w:pStyle w:val="BodyText"/>
        <w:spacing w:before="10"/>
        <w:rPr>
          <w:b/>
          <w:i/>
          <w:sz w:val="22"/>
        </w:rPr>
      </w:pPr>
    </w:p>
    <w:p w14:paraId="4239FEAB" w14:textId="77777777" w:rsidR="00C109DA" w:rsidRDefault="001104C6">
      <w:pPr>
        <w:spacing w:before="90"/>
        <w:ind w:left="359"/>
        <w:jc w:val="both"/>
        <w:rPr>
          <w:b/>
          <w:sz w:val="24"/>
        </w:rPr>
      </w:pPr>
      <w:r>
        <w:rPr>
          <w:b/>
          <w:sz w:val="24"/>
        </w:rPr>
        <w:t>GROUP</w:t>
      </w:r>
      <w:r>
        <w:rPr>
          <w:b/>
          <w:spacing w:val="-3"/>
          <w:sz w:val="24"/>
        </w:rPr>
        <w:t xml:space="preserve"> </w:t>
      </w:r>
      <w:r>
        <w:rPr>
          <w:b/>
          <w:sz w:val="24"/>
        </w:rPr>
        <w:t>LOCKOUT</w:t>
      </w:r>
    </w:p>
    <w:p w14:paraId="4239FEAC" w14:textId="77777777" w:rsidR="00C109DA" w:rsidRDefault="001104C6">
      <w:pPr>
        <w:pStyle w:val="BodyText"/>
        <w:spacing w:before="117"/>
        <w:ind w:left="359" w:right="1308"/>
        <w:jc w:val="both"/>
      </w:pPr>
      <w:r>
        <w:t>Situations may arise requiring more than one person to lock out the same machinery or</w:t>
      </w:r>
      <w:r>
        <w:rPr>
          <w:spacing w:val="1"/>
        </w:rPr>
        <w:t xml:space="preserve"> </w:t>
      </w:r>
      <w:r>
        <w:t>equipment. In Group Lockout, one person is designated as the Authorized Overall Lead</w:t>
      </w:r>
      <w:r>
        <w:rPr>
          <w:spacing w:val="-58"/>
        </w:rPr>
        <w:t xml:space="preserve"> </w:t>
      </w:r>
      <w:r>
        <w:t>Employee.</w:t>
      </w:r>
      <w:r>
        <w:rPr>
          <w:spacing w:val="58"/>
        </w:rPr>
        <w:t xml:space="preserve"> </w:t>
      </w:r>
      <w:r>
        <w:t>He/she</w:t>
      </w:r>
      <w:r>
        <w:rPr>
          <w:spacing w:val="-2"/>
        </w:rPr>
        <w:t xml:space="preserve"> </w:t>
      </w:r>
      <w:r>
        <w:t>is responsible</w:t>
      </w:r>
      <w:r>
        <w:rPr>
          <w:spacing w:val="1"/>
        </w:rPr>
        <w:t xml:space="preserve"> </w:t>
      </w:r>
      <w:r>
        <w:t>for overseeing</w:t>
      </w:r>
      <w:r>
        <w:rPr>
          <w:spacing w:val="-1"/>
        </w:rPr>
        <w:t xml:space="preserve"> </w:t>
      </w:r>
      <w:r>
        <w:t>the</w:t>
      </w:r>
      <w:r>
        <w:rPr>
          <w:spacing w:val="-1"/>
        </w:rPr>
        <w:t xml:space="preserve"> </w:t>
      </w:r>
      <w:r>
        <w:t>group's</w:t>
      </w:r>
      <w:r>
        <w:rPr>
          <w:spacing w:val="-1"/>
        </w:rPr>
        <w:t xml:space="preserve"> </w:t>
      </w:r>
      <w:r>
        <w:t>activities.</w:t>
      </w:r>
    </w:p>
    <w:p w14:paraId="4239FEAD" w14:textId="77777777" w:rsidR="00C109DA" w:rsidRDefault="00C109DA">
      <w:pPr>
        <w:pStyle w:val="BodyText"/>
        <w:spacing w:before="7"/>
        <w:rPr>
          <w:sz w:val="34"/>
        </w:rPr>
      </w:pPr>
    </w:p>
    <w:p w14:paraId="4239FEAE" w14:textId="77777777" w:rsidR="00C109DA" w:rsidRDefault="001104C6">
      <w:pPr>
        <w:ind w:left="359"/>
        <w:rPr>
          <w:b/>
          <w:sz w:val="24"/>
        </w:rPr>
      </w:pPr>
      <w:r>
        <w:rPr>
          <w:b/>
          <w:sz w:val="24"/>
          <w:u w:val="single"/>
        </w:rPr>
        <w:t>Performing</w:t>
      </w:r>
      <w:r>
        <w:rPr>
          <w:b/>
          <w:spacing w:val="-4"/>
          <w:sz w:val="24"/>
          <w:u w:val="single"/>
        </w:rPr>
        <w:t xml:space="preserve"> </w:t>
      </w:r>
      <w:r>
        <w:rPr>
          <w:b/>
          <w:sz w:val="24"/>
          <w:u w:val="single"/>
        </w:rPr>
        <w:t>Group</w:t>
      </w:r>
      <w:r>
        <w:rPr>
          <w:b/>
          <w:spacing w:val="-2"/>
          <w:sz w:val="24"/>
          <w:u w:val="single"/>
        </w:rPr>
        <w:t xml:space="preserve"> </w:t>
      </w:r>
      <w:r>
        <w:rPr>
          <w:b/>
          <w:sz w:val="24"/>
          <w:u w:val="single"/>
        </w:rPr>
        <w:t>Lockout</w:t>
      </w:r>
    </w:p>
    <w:p w14:paraId="4239FEAF" w14:textId="77777777" w:rsidR="00C109DA" w:rsidRDefault="001104C6">
      <w:pPr>
        <w:pStyle w:val="ListParagraph"/>
        <w:numPr>
          <w:ilvl w:val="0"/>
          <w:numId w:val="5"/>
        </w:numPr>
        <w:tabs>
          <w:tab w:val="left" w:pos="1080"/>
        </w:tabs>
        <w:spacing w:before="119"/>
        <w:ind w:right="1003"/>
        <w:rPr>
          <w:b/>
          <w:sz w:val="24"/>
        </w:rPr>
      </w:pPr>
      <w:r>
        <w:rPr>
          <w:sz w:val="24"/>
        </w:rPr>
        <w:t>The</w:t>
      </w:r>
      <w:r>
        <w:rPr>
          <w:spacing w:val="-1"/>
          <w:sz w:val="24"/>
        </w:rPr>
        <w:t xml:space="preserve"> </w:t>
      </w:r>
      <w:r>
        <w:rPr>
          <w:sz w:val="24"/>
        </w:rPr>
        <w:t>Authorized</w:t>
      </w:r>
      <w:r>
        <w:rPr>
          <w:spacing w:val="-2"/>
          <w:sz w:val="24"/>
        </w:rPr>
        <w:t xml:space="preserve"> </w:t>
      </w:r>
      <w:r>
        <w:rPr>
          <w:sz w:val="24"/>
        </w:rPr>
        <w:t>Overall</w:t>
      </w:r>
      <w:r>
        <w:rPr>
          <w:spacing w:val="-1"/>
          <w:sz w:val="24"/>
        </w:rPr>
        <w:t xml:space="preserve"> </w:t>
      </w:r>
      <w:r>
        <w:rPr>
          <w:sz w:val="24"/>
        </w:rPr>
        <w:t>Lead</w:t>
      </w:r>
      <w:r>
        <w:rPr>
          <w:spacing w:val="-2"/>
          <w:sz w:val="24"/>
        </w:rPr>
        <w:t xml:space="preserve"> </w:t>
      </w:r>
      <w:r>
        <w:rPr>
          <w:sz w:val="24"/>
        </w:rPr>
        <w:t>Employee</w:t>
      </w:r>
      <w:r>
        <w:rPr>
          <w:spacing w:val="-3"/>
          <w:sz w:val="24"/>
        </w:rPr>
        <w:t xml:space="preserve"> </w:t>
      </w:r>
      <w:r>
        <w:rPr>
          <w:sz w:val="24"/>
        </w:rPr>
        <w:t>must</w:t>
      </w:r>
      <w:r>
        <w:rPr>
          <w:spacing w:val="-1"/>
          <w:sz w:val="24"/>
        </w:rPr>
        <w:t xml:space="preserve"> </w:t>
      </w:r>
      <w:r>
        <w:rPr>
          <w:sz w:val="24"/>
        </w:rPr>
        <w:t>ensure</w:t>
      </w:r>
      <w:r>
        <w:rPr>
          <w:spacing w:val="-2"/>
          <w:sz w:val="24"/>
        </w:rPr>
        <w:t xml:space="preserve"> </w:t>
      </w:r>
      <w:r>
        <w:rPr>
          <w:sz w:val="24"/>
        </w:rPr>
        <w:t>that</w:t>
      </w:r>
      <w:r>
        <w:rPr>
          <w:spacing w:val="-1"/>
          <w:sz w:val="24"/>
        </w:rPr>
        <w:t xml:space="preserve"> </w:t>
      </w:r>
      <w:r>
        <w:rPr>
          <w:sz w:val="24"/>
        </w:rPr>
        <w:t>the</w:t>
      </w:r>
      <w:r>
        <w:rPr>
          <w:spacing w:val="-2"/>
          <w:sz w:val="24"/>
        </w:rPr>
        <w:t xml:space="preserve"> </w:t>
      </w:r>
      <w:r>
        <w:rPr>
          <w:sz w:val="24"/>
        </w:rPr>
        <w:t>following</w:t>
      </w:r>
      <w:r>
        <w:rPr>
          <w:spacing w:val="-3"/>
          <w:sz w:val="24"/>
        </w:rPr>
        <w:t xml:space="preserve"> </w:t>
      </w:r>
      <w:r>
        <w:rPr>
          <w:sz w:val="24"/>
        </w:rPr>
        <w:t>steps</w:t>
      </w:r>
      <w:r>
        <w:rPr>
          <w:spacing w:val="-1"/>
          <w:sz w:val="24"/>
        </w:rPr>
        <w:t xml:space="preserve"> </w:t>
      </w:r>
      <w:r>
        <w:rPr>
          <w:sz w:val="24"/>
        </w:rPr>
        <w:t>of</w:t>
      </w:r>
      <w:r>
        <w:rPr>
          <w:spacing w:val="-2"/>
          <w:sz w:val="24"/>
        </w:rPr>
        <w:t xml:space="preserve"> </w:t>
      </w:r>
      <w:r>
        <w:rPr>
          <w:sz w:val="24"/>
        </w:rPr>
        <w:t>the</w:t>
      </w:r>
      <w:r>
        <w:rPr>
          <w:spacing w:val="-57"/>
          <w:sz w:val="24"/>
        </w:rPr>
        <w:t xml:space="preserve"> </w:t>
      </w:r>
      <w:r>
        <w:rPr>
          <w:sz w:val="24"/>
        </w:rPr>
        <w:t>Lockout</w:t>
      </w:r>
      <w:r>
        <w:rPr>
          <w:spacing w:val="-4"/>
          <w:sz w:val="24"/>
        </w:rPr>
        <w:t xml:space="preserve"> </w:t>
      </w:r>
      <w:r>
        <w:rPr>
          <w:sz w:val="24"/>
        </w:rPr>
        <w:t>Procedure</w:t>
      </w:r>
      <w:r>
        <w:rPr>
          <w:spacing w:val="-3"/>
          <w:sz w:val="24"/>
        </w:rPr>
        <w:t xml:space="preserve"> </w:t>
      </w:r>
      <w:r>
        <w:rPr>
          <w:sz w:val="24"/>
        </w:rPr>
        <w:t>are</w:t>
      </w:r>
      <w:r>
        <w:rPr>
          <w:spacing w:val="-3"/>
          <w:sz w:val="24"/>
        </w:rPr>
        <w:t xml:space="preserve"> </w:t>
      </w:r>
      <w:r>
        <w:rPr>
          <w:sz w:val="24"/>
        </w:rPr>
        <w:t>preformed:</w:t>
      </w:r>
      <w:r>
        <w:rPr>
          <w:spacing w:val="-2"/>
          <w:sz w:val="24"/>
        </w:rPr>
        <w:t xml:space="preserve"> </w:t>
      </w:r>
      <w:r>
        <w:rPr>
          <w:b/>
          <w:sz w:val="24"/>
        </w:rPr>
        <w:t>1-NOTIFY,</w:t>
      </w:r>
      <w:r>
        <w:rPr>
          <w:b/>
          <w:spacing w:val="-3"/>
          <w:sz w:val="24"/>
        </w:rPr>
        <w:t xml:space="preserve"> </w:t>
      </w:r>
      <w:r>
        <w:rPr>
          <w:b/>
          <w:sz w:val="24"/>
        </w:rPr>
        <w:t>2-TURN</w:t>
      </w:r>
      <w:r>
        <w:rPr>
          <w:b/>
          <w:spacing w:val="-2"/>
          <w:sz w:val="24"/>
        </w:rPr>
        <w:t xml:space="preserve"> </w:t>
      </w:r>
      <w:r>
        <w:rPr>
          <w:b/>
          <w:sz w:val="24"/>
        </w:rPr>
        <w:t>OFF,</w:t>
      </w:r>
      <w:r>
        <w:rPr>
          <w:b/>
          <w:spacing w:val="-3"/>
          <w:sz w:val="24"/>
        </w:rPr>
        <w:t xml:space="preserve"> </w:t>
      </w:r>
      <w:r>
        <w:rPr>
          <w:b/>
          <w:sz w:val="24"/>
        </w:rPr>
        <w:t>and</w:t>
      </w:r>
      <w:r>
        <w:rPr>
          <w:b/>
          <w:spacing w:val="-4"/>
          <w:sz w:val="24"/>
        </w:rPr>
        <w:t xml:space="preserve"> </w:t>
      </w:r>
      <w:r>
        <w:rPr>
          <w:b/>
          <w:sz w:val="24"/>
        </w:rPr>
        <w:t>3-ISOLATE.</w:t>
      </w:r>
    </w:p>
    <w:p w14:paraId="4239FEB0" w14:textId="77777777" w:rsidR="00C109DA" w:rsidRDefault="001104C6">
      <w:pPr>
        <w:pStyle w:val="ListParagraph"/>
        <w:numPr>
          <w:ilvl w:val="0"/>
          <w:numId w:val="5"/>
        </w:numPr>
        <w:tabs>
          <w:tab w:val="left" w:pos="1080"/>
        </w:tabs>
        <w:ind w:right="522"/>
        <w:jc w:val="both"/>
        <w:rPr>
          <w:b/>
          <w:sz w:val="24"/>
        </w:rPr>
      </w:pPr>
      <w:r>
        <w:rPr>
          <w:sz w:val="24"/>
        </w:rPr>
        <w:t>Each Authorized Employee shall personally attach his/her lock to the disconnect using a</w:t>
      </w:r>
      <w:r>
        <w:rPr>
          <w:spacing w:val="-58"/>
          <w:sz w:val="24"/>
        </w:rPr>
        <w:t xml:space="preserve"> </w:t>
      </w:r>
      <w:r>
        <w:rPr>
          <w:sz w:val="24"/>
        </w:rPr>
        <w:t>group lockout hasp. If the system uses any stored energy (pneumatic, hydraulic, gravity,</w:t>
      </w:r>
      <w:r>
        <w:rPr>
          <w:spacing w:val="-57"/>
          <w:sz w:val="24"/>
        </w:rPr>
        <w:t xml:space="preserve"> </w:t>
      </w:r>
      <w:r>
        <w:rPr>
          <w:sz w:val="24"/>
        </w:rPr>
        <w:t>etc.),</w:t>
      </w:r>
      <w:r>
        <w:rPr>
          <w:spacing w:val="-2"/>
          <w:sz w:val="24"/>
        </w:rPr>
        <w:t xml:space="preserve"> </w:t>
      </w:r>
      <w:r>
        <w:rPr>
          <w:sz w:val="24"/>
        </w:rPr>
        <w:t>it</w:t>
      </w:r>
      <w:r>
        <w:rPr>
          <w:spacing w:val="-2"/>
          <w:sz w:val="24"/>
        </w:rPr>
        <w:t xml:space="preserve"> </w:t>
      </w:r>
      <w:r>
        <w:rPr>
          <w:sz w:val="24"/>
        </w:rPr>
        <w:t>must also</w:t>
      </w:r>
      <w:r>
        <w:rPr>
          <w:spacing w:val="-1"/>
          <w:sz w:val="24"/>
        </w:rPr>
        <w:t xml:space="preserve"> </w:t>
      </w:r>
      <w:r>
        <w:rPr>
          <w:sz w:val="24"/>
        </w:rPr>
        <w:t>be</w:t>
      </w:r>
      <w:r>
        <w:rPr>
          <w:spacing w:val="-1"/>
          <w:sz w:val="24"/>
        </w:rPr>
        <w:t xml:space="preserve"> </w:t>
      </w:r>
      <w:r>
        <w:rPr>
          <w:sz w:val="24"/>
        </w:rPr>
        <w:t>isolated/dissipated.</w:t>
      </w:r>
      <w:r>
        <w:rPr>
          <w:spacing w:val="59"/>
          <w:sz w:val="24"/>
        </w:rPr>
        <w:t xml:space="preserve"> </w:t>
      </w:r>
      <w:r>
        <w:rPr>
          <w:b/>
          <w:sz w:val="24"/>
        </w:rPr>
        <w:t>4</w:t>
      </w:r>
      <w:r>
        <w:rPr>
          <w:b/>
          <w:spacing w:val="-2"/>
          <w:sz w:val="24"/>
        </w:rPr>
        <w:t xml:space="preserve"> </w:t>
      </w:r>
      <w:r>
        <w:rPr>
          <w:b/>
          <w:sz w:val="24"/>
        </w:rPr>
        <w:t>-</w:t>
      </w:r>
      <w:r>
        <w:rPr>
          <w:b/>
          <w:spacing w:val="-1"/>
          <w:sz w:val="24"/>
        </w:rPr>
        <w:t xml:space="preserve"> </w:t>
      </w:r>
      <w:r>
        <w:rPr>
          <w:b/>
          <w:sz w:val="24"/>
        </w:rPr>
        <w:t>LOCKOUT</w:t>
      </w:r>
    </w:p>
    <w:p w14:paraId="4239FEB1" w14:textId="77777777" w:rsidR="00C109DA" w:rsidRDefault="001104C6">
      <w:pPr>
        <w:pStyle w:val="ListParagraph"/>
        <w:numPr>
          <w:ilvl w:val="0"/>
          <w:numId w:val="5"/>
        </w:numPr>
        <w:tabs>
          <w:tab w:val="left" w:pos="1080"/>
        </w:tabs>
        <w:ind w:right="516"/>
        <w:jc w:val="both"/>
        <w:rPr>
          <w:b/>
          <w:i/>
          <w:sz w:val="24"/>
        </w:rPr>
      </w:pPr>
      <w:r>
        <w:rPr>
          <w:sz w:val="24"/>
        </w:rPr>
        <w:t xml:space="preserve">The Authorized Overall Lead Employee must ensure that step </w:t>
      </w:r>
      <w:r>
        <w:rPr>
          <w:b/>
          <w:sz w:val="24"/>
        </w:rPr>
        <w:t xml:space="preserve">5-VERIFY </w:t>
      </w:r>
      <w:r>
        <w:rPr>
          <w:sz w:val="24"/>
        </w:rPr>
        <w:t>is performed.</w:t>
      </w:r>
      <w:r>
        <w:rPr>
          <w:spacing w:val="-57"/>
          <w:sz w:val="24"/>
        </w:rPr>
        <w:t xml:space="preserve"> </w:t>
      </w:r>
      <w:r>
        <w:rPr>
          <w:b/>
          <w:i/>
          <w:sz w:val="24"/>
        </w:rPr>
        <w:t>(Return</w:t>
      </w:r>
      <w:r>
        <w:rPr>
          <w:b/>
          <w:i/>
          <w:spacing w:val="-3"/>
          <w:sz w:val="24"/>
        </w:rPr>
        <w:t xml:space="preserve"> </w:t>
      </w:r>
      <w:r>
        <w:rPr>
          <w:b/>
          <w:i/>
          <w:sz w:val="24"/>
        </w:rPr>
        <w:t>operating</w:t>
      </w:r>
      <w:r>
        <w:rPr>
          <w:b/>
          <w:i/>
          <w:spacing w:val="-3"/>
          <w:sz w:val="24"/>
        </w:rPr>
        <w:t xml:space="preserve"> </w:t>
      </w:r>
      <w:r>
        <w:rPr>
          <w:b/>
          <w:i/>
          <w:sz w:val="24"/>
        </w:rPr>
        <w:t>control(s)</w:t>
      </w:r>
      <w:r>
        <w:rPr>
          <w:b/>
          <w:i/>
          <w:spacing w:val="-4"/>
          <w:sz w:val="24"/>
        </w:rPr>
        <w:t xml:space="preserve"> </w:t>
      </w:r>
      <w:r>
        <w:rPr>
          <w:b/>
          <w:i/>
          <w:sz w:val="24"/>
        </w:rPr>
        <w:t>to</w:t>
      </w:r>
      <w:r>
        <w:rPr>
          <w:b/>
          <w:i/>
          <w:spacing w:val="-3"/>
          <w:sz w:val="24"/>
        </w:rPr>
        <w:t xml:space="preserve"> </w:t>
      </w:r>
      <w:r>
        <w:rPr>
          <w:b/>
          <w:i/>
          <w:sz w:val="24"/>
        </w:rPr>
        <w:t>neutral</w:t>
      </w:r>
      <w:r>
        <w:rPr>
          <w:b/>
          <w:i/>
          <w:spacing w:val="-2"/>
          <w:sz w:val="24"/>
        </w:rPr>
        <w:t xml:space="preserve"> </w:t>
      </w:r>
      <w:r>
        <w:rPr>
          <w:b/>
          <w:i/>
          <w:sz w:val="24"/>
        </w:rPr>
        <w:t>or</w:t>
      </w:r>
      <w:r>
        <w:rPr>
          <w:b/>
          <w:i/>
          <w:spacing w:val="-3"/>
          <w:sz w:val="24"/>
        </w:rPr>
        <w:t xml:space="preserve"> </w:t>
      </w:r>
      <w:r>
        <w:rPr>
          <w:b/>
          <w:i/>
          <w:sz w:val="24"/>
        </w:rPr>
        <w:t>“OFF”</w:t>
      </w:r>
      <w:r>
        <w:rPr>
          <w:b/>
          <w:i/>
          <w:spacing w:val="-3"/>
          <w:sz w:val="24"/>
        </w:rPr>
        <w:t xml:space="preserve"> </w:t>
      </w:r>
      <w:r>
        <w:rPr>
          <w:b/>
          <w:i/>
          <w:sz w:val="24"/>
        </w:rPr>
        <w:t>position</w:t>
      </w:r>
      <w:r>
        <w:rPr>
          <w:b/>
          <w:i/>
          <w:spacing w:val="-4"/>
          <w:sz w:val="24"/>
        </w:rPr>
        <w:t xml:space="preserve"> </w:t>
      </w:r>
      <w:r>
        <w:rPr>
          <w:b/>
          <w:i/>
          <w:sz w:val="24"/>
        </w:rPr>
        <w:t>after</w:t>
      </w:r>
      <w:r>
        <w:rPr>
          <w:b/>
          <w:i/>
          <w:spacing w:val="-3"/>
          <w:sz w:val="24"/>
        </w:rPr>
        <w:t xml:space="preserve"> </w:t>
      </w:r>
      <w:r>
        <w:rPr>
          <w:b/>
          <w:i/>
          <w:sz w:val="24"/>
        </w:rPr>
        <w:t>verifying</w:t>
      </w:r>
      <w:r>
        <w:rPr>
          <w:b/>
          <w:i/>
          <w:spacing w:val="-3"/>
          <w:sz w:val="24"/>
        </w:rPr>
        <w:t xml:space="preserve"> </w:t>
      </w:r>
      <w:r>
        <w:rPr>
          <w:b/>
          <w:i/>
          <w:sz w:val="24"/>
        </w:rPr>
        <w:t>the</w:t>
      </w:r>
      <w:r>
        <w:rPr>
          <w:b/>
          <w:i/>
          <w:spacing w:val="-1"/>
          <w:sz w:val="24"/>
        </w:rPr>
        <w:t xml:space="preserve"> </w:t>
      </w:r>
      <w:r>
        <w:rPr>
          <w:b/>
          <w:i/>
          <w:sz w:val="24"/>
        </w:rPr>
        <w:t>isolation</w:t>
      </w:r>
      <w:r>
        <w:rPr>
          <w:b/>
          <w:i/>
          <w:spacing w:val="-58"/>
          <w:sz w:val="24"/>
        </w:rPr>
        <w:t xml:space="preserve"> </w:t>
      </w:r>
      <w:r>
        <w:rPr>
          <w:b/>
          <w:i/>
          <w:sz w:val="24"/>
        </w:rPr>
        <w:t>of</w:t>
      </w:r>
      <w:r>
        <w:rPr>
          <w:b/>
          <w:i/>
          <w:spacing w:val="-2"/>
          <w:sz w:val="24"/>
        </w:rPr>
        <w:t xml:space="preserve"> </w:t>
      </w:r>
      <w:r>
        <w:rPr>
          <w:b/>
          <w:i/>
          <w:sz w:val="24"/>
        </w:rPr>
        <w:t>the</w:t>
      </w:r>
      <w:r>
        <w:rPr>
          <w:b/>
          <w:i/>
          <w:spacing w:val="-1"/>
          <w:sz w:val="24"/>
        </w:rPr>
        <w:t xml:space="preserve"> </w:t>
      </w:r>
      <w:r>
        <w:rPr>
          <w:b/>
          <w:i/>
          <w:sz w:val="24"/>
        </w:rPr>
        <w:t>equipment).</w:t>
      </w:r>
    </w:p>
    <w:p w14:paraId="4239FEB2" w14:textId="77777777" w:rsidR="00C109DA" w:rsidRDefault="00C109DA">
      <w:pPr>
        <w:pStyle w:val="BodyText"/>
        <w:spacing w:before="1"/>
        <w:rPr>
          <w:b/>
          <w:i/>
        </w:rPr>
      </w:pPr>
    </w:p>
    <w:p w14:paraId="4239FEB3" w14:textId="77777777" w:rsidR="00C109DA" w:rsidRDefault="001104C6">
      <w:pPr>
        <w:ind w:left="360"/>
        <w:rPr>
          <w:b/>
          <w:sz w:val="24"/>
        </w:rPr>
      </w:pPr>
      <w:r>
        <w:rPr>
          <w:b/>
          <w:sz w:val="24"/>
          <w:u w:val="single"/>
        </w:rPr>
        <w:t>Restoring</w:t>
      </w:r>
      <w:r>
        <w:rPr>
          <w:b/>
          <w:spacing w:val="-3"/>
          <w:sz w:val="24"/>
          <w:u w:val="single"/>
        </w:rPr>
        <w:t xml:space="preserve"> </w:t>
      </w:r>
      <w:r>
        <w:rPr>
          <w:b/>
          <w:sz w:val="24"/>
          <w:u w:val="single"/>
        </w:rPr>
        <w:t>Equipment</w:t>
      </w:r>
      <w:r>
        <w:rPr>
          <w:b/>
          <w:spacing w:val="-2"/>
          <w:sz w:val="24"/>
          <w:u w:val="single"/>
        </w:rPr>
        <w:t xml:space="preserve"> </w:t>
      </w:r>
      <w:r>
        <w:rPr>
          <w:b/>
          <w:sz w:val="24"/>
          <w:u w:val="single"/>
        </w:rPr>
        <w:t>to</w:t>
      </w:r>
      <w:r>
        <w:rPr>
          <w:b/>
          <w:spacing w:val="-3"/>
          <w:sz w:val="24"/>
          <w:u w:val="single"/>
        </w:rPr>
        <w:t xml:space="preserve"> </w:t>
      </w:r>
      <w:r>
        <w:rPr>
          <w:b/>
          <w:sz w:val="24"/>
          <w:u w:val="single"/>
        </w:rPr>
        <w:t>Service</w:t>
      </w:r>
      <w:r>
        <w:rPr>
          <w:b/>
          <w:spacing w:val="-2"/>
          <w:sz w:val="24"/>
          <w:u w:val="single"/>
        </w:rPr>
        <w:t xml:space="preserve"> </w:t>
      </w:r>
      <w:r>
        <w:rPr>
          <w:b/>
          <w:sz w:val="24"/>
          <w:u w:val="single"/>
        </w:rPr>
        <w:t>in</w:t>
      </w:r>
      <w:r>
        <w:rPr>
          <w:b/>
          <w:spacing w:val="-1"/>
          <w:sz w:val="24"/>
          <w:u w:val="single"/>
        </w:rPr>
        <w:t xml:space="preserve"> </w:t>
      </w:r>
      <w:r>
        <w:rPr>
          <w:b/>
          <w:sz w:val="24"/>
          <w:u w:val="single"/>
        </w:rPr>
        <w:t>Group</w:t>
      </w:r>
      <w:r>
        <w:rPr>
          <w:b/>
          <w:spacing w:val="-4"/>
          <w:sz w:val="24"/>
          <w:u w:val="single"/>
        </w:rPr>
        <w:t xml:space="preserve"> </w:t>
      </w:r>
      <w:r>
        <w:rPr>
          <w:b/>
          <w:sz w:val="24"/>
          <w:u w:val="single"/>
        </w:rPr>
        <w:t>Lockout</w:t>
      </w:r>
    </w:p>
    <w:p w14:paraId="4239FEB4" w14:textId="77777777" w:rsidR="00C109DA" w:rsidRDefault="001104C6">
      <w:pPr>
        <w:pStyle w:val="ListParagraph"/>
        <w:numPr>
          <w:ilvl w:val="0"/>
          <w:numId w:val="4"/>
        </w:numPr>
        <w:tabs>
          <w:tab w:val="left" w:pos="1080"/>
        </w:tabs>
        <w:spacing w:before="119"/>
        <w:ind w:right="445"/>
        <w:rPr>
          <w:b/>
          <w:sz w:val="24"/>
        </w:rPr>
      </w:pPr>
      <w:r>
        <w:rPr>
          <w:sz w:val="24"/>
        </w:rPr>
        <w:t>The</w:t>
      </w:r>
      <w:r>
        <w:rPr>
          <w:spacing w:val="-1"/>
          <w:sz w:val="24"/>
        </w:rPr>
        <w:t xml:space="preserve"> </w:t>
      </w:r>
      <w:r>
        <w:rPr>
          <w:sz w:val="24"/>
        </w:rPr>
        <w:t>Authorized</w:t>
      </w:r>
      <w:r>
        <w:rPr>
          <w:spacing w:val="-3"/>
          <w:sz w:val="24"/>
        </w:rPr>
        <w:t xml:space="preserve"> </w:t>
      </w:r>
      <w:r>
        <w:rPr>
          <w:sz w:val="24"/>
        </w:rPr>
        <w:t>Overall</w:t>
      </w:r>
      <w:r>
        <w:rPr>
          <w:spacing w:val="-2"/>
          <w:sz w:val="24"/>
        </w:rPr>
        <w:t xml:space="preserve"> </w:t>
      </w:r>
      <w:r>
        <w:rPr>
          <w:sz w:val="24"/>
        </w:rPr>
        <w:t>Lead</w:t>
      </w:r>
      <w:r>
        <w:rPr>
          <w:spacing w:val="-3"/>
          <w:sz w:val="24"/>
        </w:rPr>
        <w:t xml:space="preserve"> </w:t>
      </w:r>
      <w:r>
        <w:rPr>
          <w:sz w:val="24"/>
        </w:rPr>
        <w:t>Employee</w:t>
      </w:r>
      <w:r>
        <w:rPr>
          <w:spacing w:val="-3"/>
          <w:sz w:val="24"/>
        </w:rPr>
        <w:t xml:space="preserve"> </w:t>
      </w:r>
      <w:r>
        <w:rPr>
          <w:sz w:val="24"/>
        </w:rPr>
        <w:t>must</w:t>
      </w:r>
      <w:r>
        <w:rPr>
          <w:spacing w:val="-2"/>
          <w:sz w:val="24"/>
        </w:rPr>
        <w:t xml:space="preserve"> </w:t>
      </w:r>
      <w:r>
        <w:rPr>
          <w:sz w:val="24"/>
        </w:rPr>
        <w:t>ensure that</w:t>
      </w:r>
      <w:r>
        <w:rPr>
          <w:spacing w:val="-2"/>
          <w:sz w:val="24"/>
        </w:rPr>
        <w:t xml:space="preserve"> </w:t>
      </w:r>
      <w:r>
        <w:rPr>
          <w:sz w:val="24"/>
        </w:rPr>
        <w:t>the</w:t>
      </w:r>
      <w:r>
        <w:rPr>
          <w:spacing w:val="-1"/>
          <w:sz w:val="24"/>
        </w:rPr>
        <w:t xml:space="preserve"> </w:t>
      </w:r>
      <w:r>
        <w:rPr>
          <w:sz w:val="24"/>
        </w:rPr>
        <w:t>following</w:t>
      </w:r>
      <w:r>
        <w:rPr>
          <w:spacing w:val="-3"/>
          <w:sz w:val="24"/>
        </w:rPr>
        <w:t xml:space="preserve"> </w:t>
      </w:r>
      <w:r>
        <w:rPr>
          <w:sz w:val="24"/>
        </w:rPr>
        <w:t>steps</w:t>
      </w:r>
      <w:r>
        <w:rPr>
          <w:spacing w:val="-2"/>
          <w:sz w:val="24"/>
        </w:rPr>
        <w:t xml:space="preserve"> </w:t>
      </w:r>
      <w:r>
        <w:rPr>
          <w:sz w:val="24"/>
        </w:rPr>
        <w:t>of</w:t>
      </w:r>
      <w:r>
        <w:rPr>
          <w:spacing w:val="-3"/>
          <w:sz w:val="24"/>
        </w:rPr>
        <w:t xml:space="preserve"> </w:t>
      </w:r>
      <w:r>
        <w:rPr>
          <w:sz w:val="24"/>
        </w:rPr>
        <w:t>restoring</w:t>
      </w:r>
      <w:r>
        <w:rPr>
          <w:spacing w:val="-57"/>
          <w:sz w:val="24"/>
        </w:rPr>
        <w:t xml:space="preserve"> </w:t>
      </w:r>
      <w:r>
        <w:rPr>
          <w:sz w:val="24"/>
        </w:rPr>
        <w:t>equipment</w:t>
      </w:r>
      <w:r>
        <w:rPr>
          <w:spacing w:val="-1"/>
          <w:sz w:val="24"/>
        </w:rPr>
        <w:t xml:space="preserve"> </w:t>
      </w:r>
      <w:r>
        <w:rPr>
          <w:sz w:val="24"/>
        </w:rPr>
        <w:t>to</w:t>
      </w:r>
      <w:r>
        <w:rPr>
          <w:spacing w:val="-2"/>
          <w:sz w:val="24"/>
        </w:rPr>
        <w:t xml:space="preserve"> </w:t>
      </w:r>
      <w:r>
        <w:rPr>
          <w:sz w:val="24"/>
        </w:rPr>
        <w:t>service</w:t>
      </w:r>
      <w:r>
        <w:rPr>
          <w:spacing w:val="-2"/>
          <w:sz w:val="24"/>
        </w:rPr>
        <w:t xml:space="preserve"> </w:t>
      </w:r>
      <w:r>
        <w:rPr>
          <w:sz w:val="24"/>
        </w:rPr>
        <w:t>are</w:t>
      </w:r>
      <w:r>
        <w:rPr>
          <w:spacing w:val="-2"/>
          <w:sz w:val="24"/>
        </w:rPr>
        <w:t xml:space="preserve"> </w:t>
      </w:r>
      <w:r>
        <w:rPr>
          <w:sz w:val="24"/>
        </w:rPr>
        <w:t>performed:</w:t>
      </w:r>
      <w:r>
        <w:rPr>
          <w:spacing w:val="-1"/>
          <w:sz w:val="24"/>
        </w:rPr>
        <w:t xml:space="preserve"> </w:t>
      </w:r>
      <w:r>
        <w:rPr>
          <w:b/>
          <w:sz w:val="24"/>
        </w:rPr>
        <w:t>1-INSPECT,</w:t>
      </w:r>
      <w:r>
        <w:rPr>
          <w:b/>
          <w:spacing w:val="-2"/>
          <w:sz w:val="24"/>
        </w:rPr>
        <w:t xml:space="preserve"> </w:t>
      </w:r>
      <w:r>
        <w:rPr>
          <w:b/>
          <w:sz w:val="24"/>
        </w:rPr>
        <w:t>2-</w:t>
      </w:r>
      <w:proofErr w:type="gramStart"/>
      <w:r>
        <w:rPr>
          <w:b/>
          <w:sz w:val="24"/>
        </w:rPr>
        <w:t>NOTIFY</w:t>
      </w:r>
      <w:proofErr w:type="gramEnd"/>
      <w:r>
        <w:rPr>
          <w:b/>
          <w:spacing w:val="-2"/>
          <w:sz w:val="24"/>
        </w:rPr>
        <w:t xml:space="preserve"> </w:t>
      </w:r>
      <w:r>
        <w:rPr>
          <w:sz w:val="24"/>
        </w:rPr>
        <w:t>and</w:t>
      </w:r>
      <w:r>
        <w:rPr>
          <w:spacing w:val="-1"/>
          <w:sz w:val="24"/>
        </w:rPr>
        <w:t xml:space="preserve"> </w:t>
      </w:r>
      <w:r>
        <w:rPr>
          <w:b/>
          <w:sz w:val="24"/>
        </w:rPr>
        <w:t>3-UNLOCK</w:t>
      </w:r>
    </w:p>
    <w:p w14:paraId="4239FEB5" w14:textId="77777777" w:rsidR="00C109DA" w:rsidRDefault="001104C6">
      <w:pPr>
        <w:pStyle w:val="ListParagraph"/>
        <w:numPr>
          <w:ilvl w:val="0"/>
          <w:numId w:val="4"/>
        </w:numPr>
        <w:tabs>
          <w:tab w:val="left" w:pos="1080"/>
        </w:tabs>
        <w:ind w:right="1433"/>
        <w:rPr>
          <w:sz w:val="24"/>
        </w:rPr>
      </w:pPr>
      <w:r>
        <w:rPr>
          <w:sz w:val="24"/>
        </w:rPr>
        <w:t>The</w:t>
      </w:r>
      <w:r>
        <w:rPr>
          <w:spacing w:val="-2"/>
          <w:sz w:val="24"/>
        </w:rPr>
        <w:t xml:space="preserve"> </w:t>
      </w:r>
      <w:r>
        <w:rPr>
          <w:sz w:val="24"/>
        </w:rPr>
        <w:t>Authorized</w:t>
      </w:r>
      <w:r>
        <w:rPr>
          <w:spacing w:val="-3"/>
          <w:sz w:val="24"/>
        </w:rPr>
        <w:t xml:space="preserve"> </w:t>
      </w:r>
      <w:r>
        <w:rPr>
          <w:sz w:val="24"/>
        </w:rPr>
        <w:t>Overall</w:t>
      </w:r>
      <w:r>
        <w:rPr>
          <w:spacing w:val="-2"/>
          <w:sz w:val="24"/>
        </w:rPr>
        <w:t xml:space="preserve"> </w:t>
      </w:r>
      <w:r>
        <w:rPr>
          <w:sz w:val="24"/>
        </w:rPr>
        <w:t>Lead</w:t>
      </w:r>
      <w:r>
        <w:rPr>
          <w:spacing w:val="-3"/>
          <w:sz w:val="24"/>
        </w:rPr>
        <w:t xml:space="preserve"> </w:t>
      </w:r>
      <w:r>
        <w:rPr>
          <w:sz w:val="24"/>
        </w:rPr>
        <w:t>Employee</w:t>
      </w:r>
      <w:r>
        <w:rPr>
          <w:spacing w:val="-2"/>
          <w:sz w:val="24"/>
        </w:rPr>
        <w:t xml:space="preserve"> </w:t>
      </w:r>
      <w:r>
        <w:rPr>
          <w:sz w:val="24"/>
        </w:rPr>
        <w:t>must</w:t>
      </w:r>
      <w:r>
        <w:rPr>
          <w:spacing w:val="-2"/>
          <w:sz w:val="24"/>
        </w:rPr>
        <w:t xml:space="preserve"> </w:t>
      </w:r>
      <w:r>
        <w:rPr>
          <w:sz w:val="24"/>
        </w:rPr>
        <w:t>ensure</w:t>
      </w:r>
      <w:r>
        <w:rPr>
          <w:spacing w:val="-1"/>
          <w:sz w:val="24"/>
        </w:rPr>
        <w:t xml:space="preserve"> </w:t>
      </w:r>
      <w:r>
        <w:rPr>
          <w:sz w:val="24"/>
        </w:rPr>
        <w:t>that</w:t>
      </w:r>
      <w:r>
        <w:rPr>
          <w:spacing w:val="-2"/>
          <w:sz w:val="24"/>
        </w:rPr>
        <w:t xml:space="preserve"> </w:t>
      </w:r>
      <w:r>
        <w:rPr>
          <w:sz w:val="24"/>
        </w:rPr>
        <w:t>step</w:t>
      </w:r>
      <w:r>
        <w:rPr>
          <w:spacing w:val="-6"/>
          <w:sz w:val="24"/>
        </w:rPr>
        <w:t xml:space="preserve"> </w:t>
      </w:r>
      <w:r>
        <w:rPr>
          <w:b/>
          <w:sz w:val="24"/>
        </w:rPr>
        <w:t>4-RESTORE</w:t>
      </w:r>
      <w:r>
        <w:rPr>
          <w:b/>
          <w:spacing w:val="-3"/>
          <w:sz w:val="24"/>
        </w:rPr>
        <w:t xml:space="preserve"> </w:t>
      </w:r>
      <w:r>
        <w:rPr>
          <w:sz w:val="24"/>
        </w:rPr>
        <w:t>is</w:t>
      </w:r>
      <w:r>
        <w:rPr>
          <w:spacing w:val="-57"/>
          <w:sz w:val="24"/>
        </w:rPr>
        <w:t xml:space="preserve"> </w:t>
      </w:r>
      <w:r>
        <w:rPr>
          <w:sz w:val="24"/>
        </w:rPr>
        <w:t>performed.</w:t>
      </w:r>
    </w:p>
    <w:p w14:paraId="4239FEB6" w14:textId="77777777" w:rsidR="00C109DA" w:rsidRDefault="001104C6">
      <w:pPr>
        <w:pStyle w:val="Heading3"/>
        <w:ind w:left="1079"/>
      </w:pPr>
      <w:r>
        <w:t>(Notify</w:t>
      </w:r>
      <w:r>
        <w:rPr>
          <w:spacing w:val="-3"/>
        </w:rPr>
        <w:t xml:space="preserve"> </w:t>
      </w:r>
      <w:r>
        <w:t>Affected</w:t>
      </w:r>
      <w:r>
        <w:rPr>
          <w:spacing w:val="-2"/>
        </w:rPr>
        <w:t xml:space="preserve"> </w:t>
      </w:r>
      <w:r>
        <w:t>Employees</w:t>
      </w:r>
      <w:r>
        <w:rPr>
          <w:spacing w:val="-2"/>
        </w:rPr>
        <w:t xml:space="preserve"> </w:t>
      </w:r>
      <w:r>
        <w:t>that</w:t>
      </w:r>
      <w:r>
        <w:rPr>
          <w:spacing w:val="-1"/>
        </w:rPr>
        <w:t xml:space="preserve"> </w:t>
      </w:r>
      <w:r>
        <w:t>the</w:t>
      </w:r>
      <w:r>
        <w:rPr>
          <w:spacing w:val="-3"/>
        </w:rPr>
        <w:t xml:space="preserve"> </w:t>
      </w:r>
      <w:r>
        <w:t>service has</w:t>
      </w:r>
      <w:r>
        <w:rPr>
          <w:spacing w:val="-2"/>
        </w:rPr>
        <w:t xml:space="preserve"> </w:t>
      </w:r>
      <w:r>
        <w:t>been</w:t>
      </w:r>
      <w:r>
        <w:rPr>
          <w:spacing w:val="-3"/>
        </w:rPr>
        <w:t xml:space="preserve"> </w:t>
      </w:r>
      <w:r>
        <w:t>completed</w:t>
      </w:r>
      <w:r>
        <w:rPr>
          <w:spacing w:val="-3"/>
        </w:rPr>
        <w:t xml:space="preserve"> </w:t>
      </w:r>
      <w:r>
        <w:t>and</w:t>
      </w:r>
      <w:r>
        <w:rPr>
          <w:spacing w:val="-2"/>
        </w:rPr>
        <w:t xml:space="preserve"> </w:t>
      </w:r>
      <w:r>
        <w:t>the</w:t>
      </w:r>
      <w:r>
        <w:rPr>
          <w:spacing w:val="-2"/>
        </w:rPr>
        <w:t xml:space="preserve"> </w:t>
      </w:r>
      <w:r>
        <w:t>equipment</w:t>
      </w:r>
      <w:r>
        <w:rPr>
          <w:spacing w:val="-2"/>
        </w:rPr>
        <w:t xml:space="preserve"> </w:t>
      </w:r>
      <w:r>
        <w:t>is</w:t>
      </w:r>
      <w:r>
        <w:rPr>
          <w:spacing w:val="-57"/>
        </w:rPr>
        <w:t xml:space="preserve"> </w:t>
      </w:r>
      <w:r>
        <w:t>ready to</w:t>
      </w:r>
      <w:r>
        <w:rPr>
          <w:spacing w:val="-1"/>
        </w:rPr>
        <w:t xml:space="preserve"> </w:t>
      </w:r>
      <w:r>
        <w:t>be</w:t>
      </w:r>
      <w:r>
        <w:rPr>
          <w:spacing w:val="1"/>
        </w:rPr>
        <w:t xml:space="preserve"> </w:t>
      </w:r>
      <w:r>
        <w:t>used).</w:t>
      </w:r>
    </w:p>
    <w:p w14:paraId="4239FEB7" w14:textId="77777777" w:rsidR="00C109DA" w:rsidRDefault="00C109DA">
      <w:pPr>
        <w:pStyle w:val="BodyText"/>
        <w:rPr>
          <w:b/>
          <w:i/>
          <w:sz w:val="26"/>
        </w:rPr>
      </w:pPr>
    </w:p>
    <w:p w14:paraId="4239FEB8" w14:textId="77777777" w:rsidR="00C109DA" w:rsidRDefault="00C109DA">
      <w:pPr>
        <w:pStyle w:val="BodyText"/>
        <w:rPr>
          <w:b/>
          <w:i/>
          <w:sz w:val="26"/>
        </w:rPr>
      </w:pPr>
    </w:p>
    <w:p w14:paraId="4239FEB9" w14:textId="77777777" w:rsidR="00C109DA" w:rsidRDefault="00C109DA">
      <w:pPr>
        <w:pStyle w:val="BodyText"/>
        <w:rPr>
          <w:b/>
          <w:i/>
          <w:sz w:val="26"/>
        </w:rPr>
      </w:pPr>
    </w:p>
    <w:p w14:paraId="4239FEBA" w14:textId="77777777" w:rsidR="00C109DA" w:rsidRDefault="00C109DA">
      <w:pPr>
        <w:pStyle w:val="BodyText"/>
        <w:rPr>
          <w:b/>
          <w:i/>
          <w:sz w:val="26"/>
        </w:rPr>
      </w:pPr>
    </w:p>
    <w:p w14:paraId="4239FEBB" w14:textId="77777777" w:rsidR="00C109DA" w:rsidRDefault="00C109DA">
      <w:pPr>
        <w:pStyle w:val="BodyText"/>
        <w:rPr>
          <w:b/>
          <w:i/>
          <w:sz w:val="26"/>
        </w:rPr>
      </w:pPr>
    </w:p>
    <w:p w14:paraId="4239FEBC" w14:textId="77777777" w:rsidR="00C109DA" w:rsidRDefault="001104C6">
      <w:pPr>
        <w:pStyle w:val="BodyText"/>
        <w:tabs>
          <w:tab w:val="left" w:pos="1292"/>
          <w:tab w:val="left" w:pos="1951"/>
        </w:tabs>
        <w:spacing w:before="156"/>
        <w:ind w:right="304"/>
        <w:jc w:val="right"/>
      </w:pPr>
      <w:r>
        <w:rPr>
          <w:rFonts w:ascii="Arial"/>
        </w:rPr>
        <w:t>Initial</w:t>
      </w:r>
      <w:r>
        <w:rPr>
          <w:u w:val="single"/>
        </w:rPr>
        <w:tab/>
      </w:r>
      <w:r>
        <w:rPr>
          <w:rFonts w:ascii="Arial"/>
        </w:rPr>
        <w:t>/</w:t>
      </w:r>
      <w:r>
        <w:rPr>
          <w:u w:val="single"/>
        </w:rPr>
        <w:t xml:space="preserve"> </w:t>
      </w:r>
      <w:r>
        <w:rPr>
          <w:u w:val="single"/>
        </w:rPr>
        <w:tab/>
      </w:r>
    </w:p>
    <w:p w14:paraId="4239FEBD" w14:textId="77777777" w:rsidR="00C109DA" w:rsidRDefault="00C109DA">
      <w:pPr>
        <w:jc w:val="right"/>
        <w:sectPr w:rsidR="00C109DA" w:rsidSect="000A10F5">
          <w:pgSz w:w="12240" w:h="15840"/>
          <w:pgMar w:top="640" w:right="1080" w:bottom="1540" w:left="1080" w:header="0" w:footer="1349" w:gutter="0"/>
          <w:cols w:space="720"/>
        </w:sectPr>
      </w:pPr>
    </w:p>
    <w:p w14:paraId="4239FEBE" w14:textId="77777777" w:rsidR="00C109DA" w:rsidRDefault="001104C6">
      <w:pPr>
        <w:spacing w:before="78"/>
        <w:ind w:left="3815" w:right="451" w:firstLine="2580"/>
        <w:rPr>
          <w:rFonts w:ascii="Arial"/>
          <w:b/>
          <w:sz w:val="24"/>
        </w:rPr>
      </w:pPr>
      <w:r>
        <w:rPr>
          <w:rFonts w:ascii="Arial"/>
          <w:b/>
          <w:sz w:val="24"/>
        </w:rPr>
        <w:lastRenderedPageBreak/>
        <w:t>Lockout Procedures Manual</w:t>
      </w:r>
      <w:r>
        <w:rPr>
          <w:rFonts w:ascii="Arial"/>
          <w:b/>
          <w:spacing w:val="-65"/>
          <w:sz w:val="24"/>
        </w:rPr>
        <w:t xml:space="preserve"> </w:t>
      </w:r>
      <w:r>
        <w:rPr>
          <w:rFonts w:ascii="Arial"/>
          <w:b/>
          <w:sz w:val="24"/>
        </w:rPr>
        <w:t>Outside</w:t>
      </w:r>
      <w:r>
        <w:rPr>
          <w:rFonts w:ascii="Arial"/>
          <w:b/>
          <w:spacing w:val="-5"/>
          <w:sz w:val="24"/>
        </w:rPr>
        <w:t xml:space="preserve"> </w:t>
      </w:r>
      <w:r>
        <w:rPr>
          <w:rFonts w:ascii="Arial"/>
          <w:b/>
          <w:sz w:val="24"/>
        </w:rPr>
        <w:t>Contractor</w:t>
      </w:r>
      <w:r>
        <w:rPr>
          <w:rFonts w:ascii="Arial"/>
          <w:b/>
          <w:spacing w:val="-4"/>
          <w:sz w:val="24"/>
        </w:rPr>
        <w:t xml:space="preserve"> </w:t>
      </w:r>
      <w:r>
        <w:rPr>
          <w:rFonts w:ascii="Arial"/>
          <w:b/>
          <w:sz w:val="24"/>
        </w:rPr>
        <w:t>Procedures</w:t>
      </w:r>
      <w:r>
        <w:rPr>
          <w:rFonts w:ascii="Arial"/>
          <w:b/>
          <w:spacing w:val="-5"/>
          <w:sz w:val="24"/>
        </w:rPr>
        <w:t xml:space="preserve"> </w:t>
      </w:r>
      <w:r>
        <w:rPr>
          <w:rFonts w:ascii="Arial"/>
          <w:b/>
          <w:sz w:val="24"/>
        </w:rPr>
        <w:t>and</w:t>
      </w:r>
      <w:r>
        <w:rPr>
          <w:rFonts w:ascii="Arial"/>
          <w:b/>
          <w:spacing w:val="-4"/>
          <w:sz w:val="24"/>
        </w:rPr>
        <w:t xml:space="preserve"> </w:t>
      </w:r>
      <w:r>
        <w:rPr>
          <w:rFonts w:ascii="Arial"/>
          <w:b/>
          <w:sz w:val="24"/>
        </w:rPr>
        <w:t>Lockout</w:t>
      </w:r>
      <w:r>
        <w:rPr>
          <w:rFonts w:ascii="Arial"/>
          <w:b/>
          <w:spacing w:val="59"/>
          <w:sz w:val="24"/>
        </w:rPr>
        <w:t xml:space="preserve"> </w:t>
      </w:r>
      <w:r>
        <w:rPr>
          <w:rFonts w:ascii="Arial"/>
          <w:b/>
          <w:sz w:val="24"/>
        </w:rPr>
        <w:t>Form</w:t>
      </w:r>
    </w:p>
    <w:p w14:paraId="4239FEBF" w14:textId="77777777" w:rsidR="00C109DA" w:rsidRDefault="00304695">
      <w:pPr>
        <w:pStyle w:val="BodyText"/>
        <w:spacing w:line="62" w:lineRule="exact"/>
        <w:ind w:left="343"/>
        <w:rPr>
          <w:rFonts w:ascii="Arial"/>
          <w:sz w:val="6"/>
        </w:rPr>
      </w:pPr>
      <w:r>
        <w:rPr>
          <w:rFonts w:ascii="Arial"/>
          <w:sz w:val="6"/>
        </w:rPr>
      </w:r>
      <w:r>
        <w:rPr>
          <w:rFonts w:ascii="Arial"/>
          <w:sz w:val="6"/>
        </w:rPr>
        <w:pict w14:anchorId="4239FFBC">
          <v:group id="docshapegroup14" o:spid="_x0000_s2081" style="width:468.85pt;height:3.15pt;mso-position-horizontal-relative:char;mso-position-vertical-relative:line" coordsize="9377,63">
            <v:rect id="docshape15" o:spid="_x0000_s2082" style="position:absolute;width:9377;height:63" fillcolor="black" stroked="f"/>
            <w10:anchorlock/>
          </v:group>
        </w:pict>
      </w:r>
    </w:p>
    <w:p w14:paraId="4239FEC0" w14:textId="77777777" w:rsidR="00C109DA" w:rsidRDefault="00C109DA">
      <w:pPr>
        <w:pStyle w:val="BodyText"/>
        <w:rPr>
          <w:rFonts w:ascii="Arial"/>
          <w:b/>
          <w:sz w:val="18"/>
        </w:rPr>
      </w:pPr>
    </w:p>
    <w:p w14:paraId="4239FEC1" w14:textId="77777777" w:rsidR="00C109DA" w:rsidRDefault="001104C6">
      <w:pPr>
        <w:pStyle w:val="BodyText"/>
        <w:spacing w:before="90"/>
        <w:ind w:left="359" w:right="548"/>
      </w:pPr>
      <w:r>
        <w:t>Each person performing LOCKOUT must use the lock(s) issued to him/her by the</w:t>
      </w:r>
      <w:r>
        <w:rPr>
          <w:spacing w:val="1"/>
        </w:rPr>
        <w:t xml:space="preserve"> </w:t>
      </w:r>
      <w:r>
        <w:t>contractor/sub-contractor.</w:t>
      </w:r>
      <w:r>
        <w:rPr>
          <w:spacing w:val="1"/>
        </w:rPr>
        <w:t xml:space="preserve"> </w:t>
      </w:r>
      <w:r>
        <w:t>The lock(s) must identify the contractor/sub-contractor by company</w:t>
      </w:r>
      <w:r>
        <w:rPr>
          <w:spacing w:val="-57"/>
        </w:rPr>
        <w:t xml:space="preserve"> </w:t>
      </w:r>
      <w:r>
        <w:t>name and the individual performing LOCKOUT.</w:t>
      </w:r>
      <w:r>
        <w:rPr>
          <w:spacing w:val="1"/>
        </w:rPr>
        <w:t xml:space="preserve"> </w:t>
      </w:r>
      <w:r>
        <w:t>The Lockout Identification Card should be</w:t>
      </w:r>
      <w:r>
        <w:rPr>
          <w:spacing w:val="1"/>
        </w:rPr>
        <w:t xml:space="preserve"> </w:t>
      </w:r>
      <w:r>
        <w:t>used to identify all locks by employee name and work phone number.</w:t>
      </w:r>
      <w:r>
        <w:rPr>
          <w:spacing w:val="1"/>
        </w:rPr>
        <w:t xml:space="preserve"> </w:t>
      </w:r>
      <w:r>
        <w:t>Individuals may need</w:t>
      </w:r>
      <w:r>
        <w:rPr>
          <w:spacing w:val="1"/>
        </w:rPr>
        <w:t xml:space="preserve"> </w:t>
      </w:r>
      <w:r>
        <w:t>more than one lock since they may have to lock out more than one piece of equipment.</w:t>
      </w:r>
      <w:r>
        <w:rPr>
          <w:spacing w:val="1"/>
        </w:rPr>
        <w:t xml:space="preserve"> </w:t>
      </w:r>
      <w:r>
        <w:t>Each</w:t>
      </w:r>
      <w:r>
        <w:rPr>
          <w:spacing w:val="1"/>
        </w:rPr>
        <w:t xml:space="preserve"> </w:t>
      </w:r>
      <w:r>
        <w:t>individual</w:t>
      </w:r>
      <w:r>
        <w:rPr>
          <w:spacing w:val="-3"/>
        </w:rPr>
        <w:t xml:space="preserve"> </w:t>
      </w:r>
      <w:r>
        <w:t>must</w:t>
      </w:r>
      <w:r>
        <w:rPr>
          <w:spacing w:val="-1"/>
        </w:rPr>
        <w:t xml:space="preserve"> </w:t>
      </w:r>
      <w:r>
        <w:t>also</w:t>
      </w:r>
      <w:r>
        <w:rPr>
          <w:spacing w:val="1"/>
        </w:rPr>
        <w:t xml:space="preserve"> </w:t>
      </w:r>
      <w:r>
        <w:t>be issued</w:t>
      </w:r>
      <w:r>
        <w:rPr>
          <w:spacing w:val="-2"/>
        </w:rPr>
        <w:t xml:space="preserve"> </w:t>
      </w:r>
      <w:r>
        <w:t>a</w:t>
      </w:r>
      <w:r>
        <w:rPr>
          <w:spacing w:val="-2"/>
        </w:rPr>
        <w:t xml:space="preserve"> </w:t>
      </w:r>
      <w:r>
        <w:t>group</w:t>
      </w:r>
      <w:r>
        <w:rPr>
          <w:spacing w:val="-2"/>
        </w:rPr>
        <w:t xml:space="preserve"> </w:t>
      </w:r>
      <w:r>
        <w:t>lockout</w:t>
      </w:r>
      <w:r>
        <w:rPr>
          <w:spacing w:val="-1"/>
        </w:rPr>
        <w:t xml:space="preserve"> </w:t>
      </w:r>
      <w:r>
        <w:t>multiple</w:t>
      </w:r>
      <w:r>
        <w:rPr>
          <w:spacing w:val="-2"/>
        </w:rPr>
        <w:t xml:space="preserve"> </w:t>
      </w:r>
      <w:proofErr w:type="gramStart"/>
      <w:r>
        <w:t>hasp</w:t>
      </w:r>
      <w:proofErr w:type="gramEnd"/>
      <w:r>
        <w:t>.</w:t>
      </w:r>
      <w:r>
        <w:rPr>
          <w:spacing w:val="55"/>
        </w:rPr>
        <w:t xml:space="preserve"> </w:t>
      </w:r>
      <w:r>
        <w:t>This</w:t>
      </w:r>
      <w:r>
        <w:rPr>
          <w:spacing w:val="-1"/>
        </w:rPr>
        <w:t xml:space="preserve"> </w:t>
      </w:r>
      <w:r>
        <w:t>will</w:t>
      </w:r>
      <w:r>
        <w:rPr>
          <w:spacing w:val="-3"/>
        </w:rPr>
        <w:t xml:space="preserve"> </w:t>
      </w:r>
      <w:r>
        <w:t>eliminate</w:t>
      </w:r>
      <w:r>
        <w:rPr>
          <w:spacing w:val="-2"/>
        </w:rPr>
        <w:t xml:space="preserve"> </w:t>
      </w:r>
      <w:r>
        <w:t>any</w:t>
      </w:r>
      <w:r>
        <w:rPr>
          <w:spacing w:val="-2"/>
        </w:rPr>
        <w:t xml:space="preserve"> </w:t>
      </w:r>
      <w:r>
        <w:t>problems</w:t>
      </w:r>
      <w:r>
        <w:rPr>
          <w:spacing w:val="-57"/>
        </w:rPr>
        <w:t xml:space="preserve"> </w:t>
      </w:r>
      <w:r>
        <w:t>with</w:t>
      </w:r>
      <w:r>
        <w:rPr>
          <w:spacing w:val="-2"/>
        </w:rPr>
        <w:t xml:space="preserve"> </w:t>
      </w:r>
      <w:r>
        <w:t>another</w:t>
      </w:r>
      <w:r>
        <w:rPr>
          <w:spacing w:val="1"/>
        </w:rPr>
        <w:t xml:space="preserve"> </w:t>
      </w:r>
      <w:r>
        <w:t>individual</w:t>
      </w:r>
      <w:r>
        <w:rPr>
          <w:spacing w:val="-1"/>
        </w:rPr>
        <w:t xml:space="preserve"> </w:t>
      </w:r>
      <w:r>
        <w:t>needing</w:t>
      </w:r>
      <w:r>
        <w:rPr>
          <w:spacing w:val="-1"/>
        </w:rPr>
        <w:t xml:space="preserve"> </w:t>
      </w:r>
      <w:r>
        <w:t>to</w:t>
      </w:r>
      <w:r>
        <w:rPr>
          <w:spacing w:val="-2"/>
        </w:rPr>
        <w:t xml:space="preserve"> </w:t>
      </w:r>
      <w:r>
        <w:t>lock</w:t>
      </w:r>
      <w:r>
        <w:rPr>
          <w:spacing w:val="-3"/>
        </w:rPr>
        <w:t xml:space="preserve"> </w:t>
      </w:r>
      <w:r>
        <w:t>out</w:t>
      </w:r>
      <w:r>
        <w:rPr>
          <w:spacing w:val="-3"/>
        </w:rPr>
        <w:t xml:space="preserve"> </w:t>
      </w:r>
      <w:r>
        <w:t>a</w:t>
      </w:r>
      <w:r>
        <w:rPr>
          <w:spacing w:val="1"/>
        </w:rPr>
        <w:t xml:space="preserve"> </w:t>
      </w:r>
      <w:r>
        <w:t>piece</w:t>
      </w:r>
      <w:r>
        <w:rPr>
          <w:spacing w:val="-2"/>
        </w:rPr>
        <w:t xml:space="preserve"> </w:t>
      </w:r>
      <w:r>
        <w:t>of</w:t>
      </w:r>
      <w:r>
        <w:rPr>
          <w:spacing w:val="-1"/>
        </w:rPr>
        <w:t xml:space="preserve"> </w:t>
      </w:r>
      <w:r>
        <w:t>equipment</w:t>
      </w:r>
      <w:r>
        <w:rPr>
          <w:spacing w:val="-3"/>
        </w:rPr>
        <w:t xml:space="preserve"> </w:t>
      </w:r>
      <w:r>
        <w:t>that</w:t>
      </w:r>
      <w:r>
        <w:rPr>
          <w:spacing w:val="-2"/>
        </w:rPr>
        <w:t xml:space="preserve"> </w:t>
      </w:r>
      <w:r>
        <w:t>is</w:t>
      </w:r>
      <w:r>
        <w:rPr>
          <w:spacing w:val="-1"/>
        </w:rPr>
        <w:t xml:space="preserve"> </w:t>
      </w:r>
      <w:r>
        <w:t>already</w:t>
      </w:r>
      <w:r>
        <w:rPr>
          <w:spacing w:val="-1"/>
        </w:rPr>
        <w:t xml:space="preserve"> </w:t>
      </w:r>
      <w:r>
        <w:t>locked</w:t>
      </w:r>
      <w:r>
        <w:rPr>
          <w:spacing w:val="-2"/>
        </w:rPr>
        <w:t xml:space="preserve"> </w:t>
      </w:r>
      <w:r>
        <w:t>out.</w:t>
      </w:r>
    </w:p>
    <w:p w14:paraId="4239FEC2" w14:textId="77777777" w:rsidR="00C109DA" w:rsidRDefault="00C109DA">
      <w:pPr>
        <w:pStyle w:val="BodyText"/>
        <w:spacing w:before="7"/>
        <w:rPr>
          <w:sz w:val="23"/>
        </w:rPr>
      </w:pPr>
    </w:p>
    <w:p w14:paraId="4239FEC3" w14:textId="77777777" w:rsidR="00C109DA" w:rsidRDefault="001104C6">
      <w:pPr>
        <w:pStyle w:val="BodyText"/>
        <w:spacing w:before="1"/>
        <w:ind w:left="359" w:right="442"/>
      </w:pPr>
      <w:r>
        <w:t>Before</w:t>
      </w:r>
      <w:r>
        <w:rPr>
          <w:spacing w:val="-3"/>
        </w:rPr>
        <w:t xml:space="preserve"> </w:t>
      </w:r>
      <w:r>
        <w:t>any</w:t>
      </w:r>
      <w:r>
        <w:rPr>
          <w:spacing w:val="-2"/>
        </w:rPr>
        <w:t xml:space="preserve"> </w:t>
      </w:r>
      <w:r>
        <w:t>work</w:t>
      </w:r>
      <w:r>
        <w:rPr>
          <w:spacing w:val="-2"/>
        </w:rPr>
        <w:t xml:space="preserve"> </w:t>
      </w:r>
      <w:r>
        <w:t>can</w:t>
      </w:r>
      <w:r>
        <w:rPr>
          <w:spacing w:val="-2"/>
        </w:rPr>
        <w:t xml:space="preserve"> </w:t>
      </w:r>
      <w:r>
        <w:t>be</w:t>
      </w:r>
      <w:r>
        <w:rPr>
          <w:spacing w:val="-3"/>
        </w:rPr>
        <w:t xml:space="preserve"> </w:t>
      </w:r>
      <w:r>
        <w:t>started</w:t>
      </w:r>
      <w:r>
        <w:rPr>
          <w:spacing w:val="-2"/>
        </w:rPr>
        <w:t xml:space="preserve"> </w:t>
      </w:r>
      <w:r>
        <w:t>in</w:t>
      </w:r>
      <w:r>
        <w:rPr>
          <w:spacing w:val="-2"/>
        </w:rPr>
        <w:t xml:space="preserve"> </w:t>
      </w:r>
      <w:r>
        <w:t>a</w:t>
      </w:r>
      <w:r>
        <w:rPr>
          <w:spacing w:val="-2"/>
        </w:rPr>
        <w:t xml:space="preserve"> </w:t>
      </w:r>
      <w:r>
        <w:t>facility,</w:t>
      </w:r>
      <w:r>
        <w:rPr>
          <w:spacing w:val="-2"/>
        </w:rPr>
        <w:t xml:space="preserve"> </w:t>
      </w:r>
      <w:r>
        <w:t>all</w:t>
      </w:r>
      <w:r>
        <w:rPr>
          <w:spacing w:val="-2"/>
        </w:rPr>
        <w:t xml:space="preserve"> </w:t>
      </w:r>
      <w:r>
        <w:t>contractor’s/sub-contractor’s</w:t>
      </w:r>
      <w:r>
        <w:rPr>
          <w:spacing w:val="-1"/>
        </w:rPr>
        <w:t xml:space="preserve"> </w:t>
      </w:r>
      <w:r>
        <w:t>personnel</w:t>
      </w:r>
      <w:r>
        <w:rPr>
          <w:spacing w:val="-3"/>
        </w:rPr>
        <w:t xml:space="preserve"> </w:t>
      </w:r>
      <w:r>
        <w:t>must</w:t>
      </w:r>
      <w:r>
        <w:rPr>
          <w:spacing w:val="-57"/>
        </w:rPr>
        <w:t xml:space="preserve"> </w:t>
      </w:r>
      <w:r>
        <w:t>review</w:t>
      </w:r>
      <w:r>
        <w:rPr>
          <w:spacing w:val="-2"/>
        </w:rPr>
        <w:t xml:space="preserve"> </w:t>
      </w:r>
      <w:r>
        <w:t>the</w:t>
      </w:r>
      <w:r>
        <w:rPr>
          <w:spacing w:val="-2"/>
        </w:rPr>
        <w:t xml:space="preserve"> </w:t>
      </w:r>
      <w:r>
        <w:t>Equipment</w:t>
      </w:r>
      <w:r>
        <w:rPr>
          <w:spacing w:val="-1"/>
        </w:rPr>
        <w:t xml:space="preserve"> </w:t>
      </w:r>
      <w:r>
        <w:t>Specific</w:t>
      </w:r>
      <w:r>
        <w:rPr>
          <w:spacing w:val="-2"/>
        </w:rPr>
        <w:t xml:space="preserve"> </w:t>
      </w:r>
      <w:r>
        <w:t>plans</w:t>
      </w:r>
      <w:r>
        <w:rPr>
          <w:spacing w:val="-1"/>
        </w:rPr>
        <w:t xml:space="preserve"> </w:t>
      </w:r>
      <w:r>
        <w:t>for</w:t>
      </w:r>
      <w:r>
        <w:rPr>
          <w:spacing w:val="-1"/>
        </w:rPr>
        <w:t xml:space="preserve"> </w:t>
      </w:r>
      <w:r>
        <w:t>the</w:t>
      </w:r>
      <w:r>
        <w:rPr>
          <w:spacing w:val="-2"/>
        </w:rPr>
        <w:t xml:space="preserve"> </w:t>
      </w:r>
      <w:r>
        <w:t>facility</w:t>
      </w:r>
      <w:r>
        <w:rPr>
          <w:spacing w:val="-2"/>
        </w:rPr>
        <w:t xml:space="preserve"> </w:t>
      </w:r>
      <w:r>
        <w:t>in</w:t>
      </w:r>
      <w:r>
        <w:rPr>
          <w:spacing w:val="-2"/>
        </w:rPr>
        <w:t xml:space="preserve"> </w:t>
      </w:r>
      <w:r>
        <w:t>which</w:t>
      </w:r>
      <w:r>
        <w:rPr>
          <w:spacing w:val="-2"/>
        </w:rPr>
        <w:t xml:space="preserve"> </w:t>
      </w:r>
      <w:r>
        <w:t>the</w:t>
      </w:r>
      <w:r>
        <w:rPr>
          <w:spacing w:val="-1"/>
        </w:rPr>
        <w:t xml:space="preserve"> </w:t>
      </w:r>
      <w:r>
        <w:t>work</w:t>
      </w:r>
      <w:r>
        <w:rPr>
          <w:spacing w:val="-2"/>
        </w:rPr>
        <w:t xml:space="preserve"> </w:t>
      </w:r>
      <w:r>
        <w:t>will</w:t>
      </w:r>
      <w:r>
        <w:rPr>
          <w:spacing w:val="-1"/>
        </w:rPr>
        <w:t xml:space="preserve"> </w:t>
      </w:r>
      <w:r>
        <w:t>be</w:t>
      </w:r>
      <w:r>
        <w:rPr>
          <w:spacing w:val="-2"/>
        </w:rPr>
        <w:t xml:space="preserve"> </w:t>
      </w:r>
      <w:r>
        <w:t>performed.</w:t>
      </w:r>
    </w:p>
    <w:p w14:paraId="4239FEC4" w14:textId="77777777" w:rsidR="00C109DA" w:rsidRDefault="00C109DA">
      <w:pPr>
        <w:pStyle w:val="BodyText"/>
        <w:rPr>
          <w:sz w:val="26"/>
        </w:rPr>
      </w:pPr>
    </w:p>
    <w:p w14:paraId="4239FEC5" w14:textId="77777777" w:rsidR="00C109DA" w:rsidRDefault="00C109DA">
      <w:pPr>
        <w:pStyle w:val="BodyText"/>
        <w:rPr>
          <w:sz w:val="26"/>
        </w:rPr>
      </w:pPr>
    </w:p>
    <w:p w14:paraId="4239FEC6" w14:textId="77777777" w:rsidR="00C109DA" w:rsidRDefault="001104C6">
      <w:pPr>
        <w:spacing w:before="231"/>
        <w:ind w:left="359"/>
        <w:rPr>
          <w:b/>
          <w:sz w:val="24"/>
        </w:rPr>
      </w:pPr>
      <w:r>
        <w:rPr>
          <w:b/>
          <w:sz w:val="24"/>
        </w:rPr>
        <w:t>OUTSIDE</w:t>
      </w:r>
      <w:r>
        <w:rPr>
          <w:b/>
          <w:spacing w:val="-4"/>
          <w:sz w:val="24"/>
        </w:rPr>
        <w:t xml:space="preserve"> </w:t>
      </w:r>
      <w:r>
        <w:rPr>
          <w:b/>
          <w:sz w:val="24"/>
        </w:rPr>
        <w:t>CONTRACTOR</w:t>
      </w:r>
      <w:r>
        <w:rPr>
          <w:b/>
          <w:spacing w:val="-4"/>
          <w:sz w:val="24"/>
        </w:rPr>
        <w:t xml:space="preserve"> </w:t>
      </w:r>
      <w:r>
        <w:rPr>
          <w:b/>
          <w:sz w:val="24"/>
        </w:rPr>
        <w:t>FORM</w:t>
      </w:r>
    </w:p>
    <w:p w14:paraId="4239FEC7" w14:textId="77777777" w:rsidR="00C109DA" w:rsidRDefault="001104C6">
      <w:pPr>
        <w:pStyle w:val="BodyText"/>
        <w:spacing w:before="118"/>
        <w:ind w:left="359" w:right="442"/>
      </w:pPr>
      <w:r>
        <w:t>Before</w:t>
      </w:r>
      <w:r>
        <w:rPr>
          <w:spacing w:val="-3"/>
        </w:rPr>
        <w:t xml:space="preserve"> </w:t>
      </w:r>
      <w:r>
        <w:t>any</w:t>
      </w:r>
      <w:r>
        <w:rPr>
          <w:spacing w:val="-3"/>
        </w:rPr>
        <w:t xml:space="preserve"> </w:t>
      </w:r>
      <w:r>
        <w:t>work</w:t>
      </w:r>
      <w:r>
        <w:rPr>
          <w:spacing w:val="-3"/>
        </w:rPr>
        <w:t xml:space="preserve"> </w:t>
      </w:r>
      <w:r>
        <w:t>begins,</w:t>
      </w:r>
      <w:r>
        <w:rPr>
          <w:spacing w:val="-3"/>
        </w:rPr>
        <w:t xml:space="preserve"> </w:t>
      </w:r>
      <w:r>
        <w:t>the</w:t>
      </w:r>
      <w:r>
        <w:rPr>
          <w:spacing w:val="-1"/>
        </w:rPr>
        <w:t xml:space="preserve"> </w:t>
      </w:r>
      <w:r>
        <w:t>contractor/sub-contractor</w:t>
      </w:r>
      <w:r>
        <w:rPr>
          <w:spacing w:val="-3"/>
        </w:rPr>
        <w:t xml:space="preserve"> </w:t>
      </w:r>
      <w:r>
        <w:t>must</w:t>
      </w:r>
      <w:r>
        <w:rPr>
          <w:spacing w:val="-3"/>
        </w:rPr>
        <w:t xml:space="preserve"> </w:t>
      </w:r>
      <w:r>
        <w:t>also</w:t>
      </w:r>
      <w:r>
        <w:rPr>
          <w:spacing w:val="-2"/>
        </w:rPr>
        <w:t xml:space="preserve"> </w:t>
      </w:r>
      <w:r>
        <w:t>notify</w:t>
      </w:r>
      <w:r>
        <w:rPr>
          <w:spacing w:val="-3"/>
        </w:rPr>
        <w:t xml:space="preserve"> </w:t>
      </w:r>
      <w:r>
        <w:t>UPS</w:t>
      </w:r>
      <w:r>
        <w:rPr>
          <w:spacing w:val="-3"/>
        </w:rPr>
        <w:t xml:space="preserve"> </w:t>
      </w:r>
      <w:r>
        <w:t>Plant</w:t>
      </w:r>
      <w:r>
        <w:rPr>
          <w:spacing w:val="-2"/>
        </w:rPr>
        <w:t xml:space="preserve"> </w:t>
      </w:r>
      <w:r>
        <w:t>Engineering</w:t>
      </w:r>
      <w:r>
        <w:rPr>
          <w:spacing w:val="-57"/>
        </w:rPr>
        <w:t xml:space="preserve"> </w:t>
      </w:r>
      <w:r>
        <w:t>that</w:t>
      </w:r>
      <w:r>
        <w:rPr>
          <w:spacing w:val="-1"/>
        </w:rPr>
        <w:t xml:space="preserve"> </w:t>
      </w:r>
      <w:r>
        <w:t>they</w:t>
      </w:r>
      <w:r>
        <w:rPr>
          <w:spacing w:val="-1"/>
        </w:rPr>
        <w:t xml:space="preserve"> </w:t>
      </w:r>
      <w:r>
        <w:t>are</w:t>
      </w:r>
      <w:r>
        <w:rPr>
          <w:spacing w:val="-1"/>
        </w:rPr>
        <w:t xml:space="preserve"> </w:t>
      </w:r>
      <w:r>
        <w:t>in</w:t>
      </w:r>
      <w:r>
        <w:rPr>
          <w:spacing w:val="-1"/>
        </w:rPr>
        <w:t xml:space="preserve"> </w:t>
      </w:r>
      <w:r>
        <w:t>the</w:t>
      </w:r>
      <w:r>
        <w:rPr>
          <w:spacing w:val="-1"/>
        </w:rPr>
        <w:t xml:space="preserve"> </w:t>
      </w:r>
      <w:r>
        <w:t>facility</w:t>
      </w:r>
      <w:r>
        <w:rPr>
          <w:spacing w:val="-1"/>
        </w:rPr>
        <w:t xml:space="preserve"> </w:t>
      </w:r>
      <w:r>
        <w:t>and</w:t>
      </w:r>
      <w:r>
        <w:rPr>
          <w:spacing w:val="-1"/>
        </w:rPr>
        <w:t xml:space="preserve"> </w:t>
      </w:r>
      <w:r>
        <w:t>ready</w:t>
      </w:r>
      <w:r>
        <w:rPr>
          <w:spacing w:val="-1"/>
        </w:rPr>
        <w:t xml:space="preserve"> </w:t>
      </w:r>
      <w:r>
        <w:t>to</w:t>
      </w:r>
      <w:r>
        <w:rPr>
          <w:spacing w:val="-3"/>
        </w:rPr>
        <w:t xml:space="preserve"> </w:t>
      </w:r>
      <w:r>
        <w:t>begin</w:t>
      </w:r>
      <w:r>
        <w:rPr>
          <w:spacing w:val="-1"/>
        </w:rPr>
        <w:t xml:space="preserve"> </w:t>
      </w:r>
      <w:r>
        <w:t>work.</w:t>
      </w:r>
    </w:p>
    <w:p w14:paraId="4239FEC8" w14:textId="77777777" w:rsidR="00C109DA" w:rsidRDefault="00C109DA">
      <w:pPr>
        <w:pStyle w:val="BodyText"/>
        <w:spacing w:before="1"/>
        <w:rPr>
          <w:sz w:val="16"/>
        </w:rPr>
      </w:pPr>
    </w:p>
    <w:p w14:paraId="4239FEC9" w14:textId="77777777" w:rsidR="00C109DA" w:rsidRDefault="001104C6">
      <w:pPr>
        <w:pStyle w:val="BodyText"/>
        <w:tabs>
          <w:tab w:val="left" w:pos="3660"/>
        </w:tabs>
        <w:spacing w:before="90"/>
        <w:ind w:left="359" w:right="532"/>
      </w:pPr>
      <w:r>
        <w:rPr>
          <w:u w:val="single"/>
        </w:rPr>
        <w:t xml:space="preserve"> </w:t>
      </w:r>
      <w:r>
        <w:rPr>
          <w:u w:val="single"/>
        </w:rPr>
        <w:tab/>
      </w:r>
      <w:r>
        <w:t>acknowledges he/she has reviewed the UPS Lockout</w:t>
      </w:r>
      <w:r>
        <w:rPr>
          <w:spacing w:val="1"/>
        </w:rPr>
        <w:t xml:space="preserve"> </w:t>
      </w:r>
      <w:r>
        <w:t>Procedures</w:t>
      </w:r>
      <w:r>
        <w:rPr>
          <w:spacing w:val="-4"/>
        </w:rPr>
        <w:t xml:space="preserve"> </w:t>
      </w:r>
      <w:r>
        <w:t>and</w:t>
      </w:r>
      <w:r>
        <w:rPr>
          <w:spacing w:val="-2"/>
        </w:rPr>
        <w:t xml:space="preserve"> </w:t>
      </w:r>
      <w:r>
        <w:t>understands</w:t>
      </w:r>
      <w:r>
        <w:rPr>
          <w:spacing w:val="-1"/>
        </w:rPr>
        <w:t xml:space="preserve"> </w:t>
      </w:r>
      <w:r>
        <w:t>them</w:t>
      </w:r>
      <w:r>
        <w:rPr>
          <w:spacing w:val="-3"/>
        </w:rPr>
        <w:t xml:space="preserve"> </w:t>
      </w:r>
      <w:r>
        <w:t>and</w:t>
      </w:r>
      <w:r>
        <w:rPr>
          <w:spacing w:val="-2"/>
        </w:rPr>
        <w:t xml:space="preserve"> </w:t>
      </w:r>
      <w:r>
        <w:t>agrees</w:t>
      </w:r>
      <w:r>
        <w:rPr>
          <w:spacing w:val="-1"/>
        </w:rPr>
        <w:t xml:space="preserve"> </w:t>
      </w:r>
      <w:r>
        <w:t>to</w:t>
      </w:r>
      <w:r>
        <w:rPr>
          <w:spacing w:val="-2"/>
        </w:rPr>
        <w:t xml:space="preserve"> </w:t>
      </w:r>
      <w:r>
        <w:t>use</w:t>
      </w:r>
      <w:r>
        <w:rPr>
          <w:spacing w:val="-2"/>
        </w:rPr>
        <w:t xml:space="preserve"> </w:t>
      </w:r>
      <w:r>
        <w:t>our</w:t>
      </w:r>
      <w:r>
        <w:rPr>
          <w:spacing w:val="-2"/>
        </w:rPr>
        <w:t xml:space="preserve"> </w:t>
      </w:r>
      <w:r>
        <w:t>Lockout Procedures</w:t>
      </w:r>
      <w:r>
        <w:rPr>
          <w:spacing w:val="-1"/>
        </w:rPr>
        <w:t xml:space="preserve"> </w:t>
      </w:r>
      <w:r>
        <w:t>as</w:t>
      </w:r>
      <w:r>
        <w:rPr>
          <w:spacing w:val="-1"/>
        </w:rPr>
        <w:t xml:space="preserve"> </w:t>
      </w:r>
      <w:r>
        <w:t>described</w:t>
      </w:r>
      <w:r>
        <w:rPr>
          <w:spacing w:val="-2"/>
        </w:rPr>
        <w:t xml:space="preserve"> </w:t>
      </w:r>
      <w:r>
        <w:t>herein</w:t>
      </w:r>
      <w:r>
        <w:rPr>
          <w:spacing w:val="-57"/>
        </w:rPr>
        <w:t xml:space="preserve"> </w:t>
      </w:r>
      <w:r>
        <w:t>whenever</w:t>
      </w:r>
      <w:r>
        <w:rPr>
          <w:spacing w:val="-2"/>
        </w:rPr>
        <w:t xml:space="preserve"> </w:t>
      </w:r>
      <w:r>
        <w:t>performing</w:t>
      </w:r>
      <w:r>
        <w:rPr>
          <w:spacing w:val="-1"/>
        </w:rPr>
        <w:t xml:space="preserve"> </w:t>
      </w:r>
      <w:r>
        <w:t>work</w:t>
      </w:r>
      <w:r>
        <w:rPr>
          <w:spacing w:val="-1"/>
        </w:rPr>
        <w:t xml:space="preserve"> </w:t>
      </w:r>
      <w:r>
        <w:t>at</w:t>
      </w:r>
      <w:r>
        <w:rPr>
          <w:spacing w:val="-2"/>
        </w:rPr>
        <w:t xml:space="preserve"> </w:t>
      </w:r>
      <w:r>
        <w:t>any</w:t>
      </w:r>
      <w:r>
        <w:rPr>
          <w:spacing w:val="-1"/>
        </w:rPr>
        <w:t xml:space="preserve"> </w:t>
      </w:r>
      <w:r>
        <w:t>of</w:t>
      </w:r>
      <w:r>
        <w:rPr>
          <w:spacing w:val="-1"/>
        </w:rPr>
        <w:t xml:space="preserve"> </w:t>
      </w:r>
      <w:r>
        <w:t>our</w:t>
      </w:r>
      <w:r>
        <w:rPr>
          <w:spacing w:val="-1"/>
        </w:rPr>
        <w:t xml:space="preserve"> </w:t>
      </w:r>
      <w:r>
        <w:t>facilities.</w:t>
      </w:r>
    </w:p>
    <w:p w14:paraId="4239FECA" w14:textId="77777777" w:rsidR="00C109DA" w:rsidRDefault="00C109DA">
      <w:pPr>
        <w:pStyle w:val="BodyText"/>
        <w:rPr>
          <w:sz w:val="26"/>
        </w:rPr>
      </w:pPr>
    </w:p>
    <w:p w14:paraId="4239FECB" w14:textId="77777777" w:rsidR="00C109DA" w:rsidRDefault="00C109DA">
      <w:pPr>
        <w:pStyle w:val="BodyText"/>
        <w:spacing w:before="11"/>
        <w:rPr>
          <w:sz w:val="21"/>
        </w:rPr>
      </w:pPr>
    </w:p>
    <w:p w14:paraId="4239FECC" w14:textId="77777777" w:rsidR="00C109DA" w:rsidRDefault="001104C6">
      <w:pPr>
        <w:pStyle w:val="BodyText"/>
        <w:ind w:left="1143" w:right="1878"/>
        <w:jc w:val="center"/>
      </w:pPr>
      <w:r>
        <w:t>By:</w:t>
      </w:r>
    </w:p>
    <w:p w14:paraId="4239FECD" w14:textId="77777777" w:rsidR="00C109DA" w:rsidRDefault="00304695">
      <w:pPr>
        <w:pStyle w:val="BodyText"/>
        <w:spacing w:before="5"/>
        <w:rPr>
          <w:sz w:val="21"/>
        </w:rPr>
      </w:pPr>
      <w:r>
        <w:pict w14:anchorId="4239FFBD">
          <v:shape id="docshape16" o:spid="_x0000_s2080" style="position:absolute;margin-left:278.9pt;margin-top:13.55pt;width:257.9pt;height:.1pt;z-index:-15723520;mso-wrap-distance-left:0;mso-wrap-distance-right:0;mso-position-horizontal-relative:page" coordorigin="5578,271" coordsize="5158,0" path="m5578,271r5157,e" filled="f" strokeweight=".16922mm">
            <v:path arrowok="t"/>
            <w10:wrap type="topAndBottom" anchorx="page"/>
          </v:shape>
        </w:pict>
      </w:r>
    </w:p>
    <w:p w14:paraId="4239FECE" w14:textId="77777777" w:rsidR="00C109DA" w:rsidRDefault="001104C6">
      <w:pPr>
        <w:pStyle w:val="BodyText"/>
        <w:ind w:left="4497"/>
      </w:pPr>
      <w:r>
        <w:t>(Authorized</w:t>
      </w:r>
      <w:r>
        <w:rPr>
          <w:spacing w:val="-4"/>
        </w:rPr>
        <w:t xml:space="preserve"> </w:t>
      </w:r>
      <w:r>
        <w:t>signature</w:t>
      </w:r>
      <w:r>
        <w:rPr>
          <w:spacing w:val="-1"/>
        </w:rPr>
        <w:t xml:space="preserve"> </w:t>
      </w:r>
      <w:r>
        <w:t>for</w:t>
      </w:r>
      <w:r>
        <w:rPr>
          <w:spacing w:val="-1"/>
        </w:rPr>
        <w:t xml:space="preserve"> </w:t>
      </w:r>
      <w:r>
        <w:t>contractor)</w:t>
      </w:r>
    </w:p>
    <w:p w14:paraId="4239FECF" w14:textId="77777777" w:rsidR="00C109DA" w:rsidRDefault="00C109DA">
      <w:pPr>
        <w:pStyle w:val="BodyText"/>
        <w:spacing w:before="2"/>
      </w:pPr>
    </w:p>
    <w:p w14:paraId="4239FED0" w14:textId="77777777" w:rsidR="00C109DA" w:rsidRDefault="001104C6">
      <w:pPr>
        <w:pStyle w:val="BodyText"/>
        <w:tabs>
          <w:tab w:val="left" w:pos="9670"/>
        </w:tabs>
        <w:ind w:left="4497"/>
      </w:pPr>
      <w:r>
        <w:t xml:space="preserve">Title: </w:t>
      </w:r>
      <w:r>
        <w:rPr>
          <w:u w:val="single"/>
        </w:rPr>
        <w:t xml:space="preserve"> </w:t>
      </w:r>
      <w:r>
        <w:rPr>
          <w:u w:val="single"/>
        </w:rPr>
        <w:tab/>
      </w:r>
    </w:p>
    <w:p w14:paraId="4239FED1" w14:textId="77777777" w:rsidR="00C109DA" w:rsidRDefault="00C109DA">
      <w:pPr>
        <w:pStyle w:val="BodyText"/>
        <w:spacing w:before="11"/>
        <w:rPr>
          <w:sz w:val="15"/>
        </w:rPr>
      </w:pPr>
    </w:p>
    <w:p w14:paraId="4239FED2" w14:textId="77777777" w:rsidR="00C109DA" w:rsidRDefault="001104C6">
      <w:pPr>
        <w:pStyle w:val="BodyText"/>
        <w:tabs>
          <w:tab w:val="left" w:pos="9695"/>
        </w:tabs>
        <w:spacing w:before="90"/>
        <w:ind w:left="4497"/>
      </w:pPr>
      <w:r>
        <w:t xml:space="preserve">Company: </w:t>
      </w:r>
      <w:r>
        <w:rPr>
          <w:u w:val="single"/>
        </w:rPr>
        <w:t xml:space="preserve"> </w:t>
      </w:r>
      <w:r>
        <w:rPr>
          <w:u w:val="single"/>
        </w:rPr>
        <w:tab/>
      </w:r>
    </w:p>
    <w:p w14:paraId="4239FED3" w14:textId="77777777" w:rsidR="00C109DA" w:rsidRDefault="00C109DA">
      <w:pPr>
        <w:pStyle w:val="BodyText"/>
        <w:rPr>
          <w:sz w:val="20"/>
        </w:rPr>
      </w:pPr>
    </w:p>
    <w:p w14:paraId="4239FED4" w14:textId="77777777" w:rsidR="00C109DA" w:rsidRDefault="00C109DA">
      <w:pPr>
        <w:pStyle w:val="BodyText"/>
        <w:spacing w:before="4"/>
        <w:rPr>
          <w:sz w:val="20"/>
        </w:rPr>
      </w:pPr>
    </w:p>
    <w:p w14:paraId="4239FED5" w14:textId="77777777" w:rsidR="00C109DA" w:rsidRDefault="001104C6">
      <w:pPr>
        <w:pStyle w:val="BodyText"/>
        <w:tabs>
          <w:tab w:val="left" w:pos="9695"/>
        </w:tabs>
        <w:spacing w:before="90"/>
        <w:ind w:left="4497"/>
      </w:pPr>
      <w:r>
        <w:t xml:space="preserve">Date: </w:t>
      </w:r>
      <w:r>
        <w:rPr>
          <w:u w:val="single"/>
        </w:rPr>
        <w:t xml:space="preserve"> </w:t>
      </w:r>
      <w:r>
        <w:rPr>
          <w:u w:val="single"/>
        </w:rPr>
        <w:tab/>
      </w:r>
    </w:p>
    <w:p w14:paraId="4239FED6" w14:textId="77777777" w:rsidR="00C109DA" w:rsidRDefault="00C109DA">
      <w:pPr>
        <w:pStyle w:val="BodyText"/>
        <w:rPr>
          <w:sz w:val="20"/>
        </w:rPr>
      </w:pPr>
    </w:p>
    <w:p w14:paraId="4239FED7" w14:textId="77777777" w:rsidR="00C109DA" w:rsidRDefault="00C109DA">
      <w:pPr>
        <w:pStyle w:val="BodyText"/>
        <w:rPr>
          <w:sz w:val="20"/>
        </w:rPr>
      </w:pPr>
    </w:p>
    <w:p w14:paraId="4239FED8" w14:textId="77777777" w:rsidR="00C109DA" w:rsidRDefault="00C109DA">
      <w:pPr>
        <w:pStyle w:val="BodyText"/>
        <w:rPr>
          <w:sz w:val="20"/>
        </w:rPr>
      </w:pPr>
    </w:p>
    <w:p w14:paraId="4239FED9" w14:textId="77777777" w:rsidR="00C109DA" w:rsidRDefault="00C109DA">
      <w:pPr>
        <w:pStyle w:val="BodyText"/>
        <w:rPr>
          <w:sz w:val="20"/>
        </w:rPr>
      </w:pPr>
    </w:p>
    <w:p w14:paraId="4239FEDA" w14:textId="77777777" w:rsidR="00C109DA" w:rsidRDefault="00C109DA">
      <w:pPr>
        <w:pStyle w:val="BodyText"/>
        <w:rPr>
          <w:sz w:val="20"/>
        </w:rPr>
      </w:pPr>
    </w:p>
    <w:p w14:paraId="4239FEDB" w14:textId="77777777" w:rsidR="00C109DA" w:rsidRDefault="00C109DA">
      <w:pPr>
        <w:pStyle w:val="BodyText"/>
        <w:rPr>
          <w:sz w:val="20"/>
        </w:rPr>
      </w:pPr>
    </w:p>
    <w:p w14:paraId="4239FEDC" w14:textId="77777777" w:rsidR="00C109DA" w:rsidRDefault="00C109DA">
      <w:pPr>
        <w:pStyle w:val="BodyText"/>
        <w:spacing w:before="1"/>
        <w:rPr>
          <w:sz w:val="16"/>
        </w:rPr>
      </w:pPr>
    </w:p>
    <w:p w14:paraId="4239FEDD" w14:textId="77777777" w:rsidR="00C109DA" w:rsidRDefault="001104C6">
      <w:pPr>
        <w:tabs>
          <w:tab w:val="left" w:pos="719"/>
        </w:tabs>
        <w:spacing w:before="90"/>
        <w:ind w:left="719" w:right="975" w:hanging="360"/>
        <w:rPr>
          <w:b/>
          <w:sz w:val="24"/>
        </w:rPr>
      </w:pPr>
      <w:r>
        <w:rPr>
          <w:b/>
          <w:sz w:val="24"/>
        </w:rPr>
        <w:t>*</w:t>
      </w:r>
      <w:r>
        <w:rPr>
          <w:b/>
          <w:sz w:val="24"/>
        </w:rPr>
        <w:tab/>
        <w:t>Maintain</w:t>
      </w:r>
      <w:r>
        <w:rPr>
          <w:b/>
          <w:spacing w:val="-3"/>
          <w:sz w:val="24"/>
        </w:rPr>
        <w:t xml:space="preserve"> </w:t>
      </w:r>
      <w:r>
        <w:rPr>
          <w:b/>
          <w:sz w:val="24"/>
        </w:rPr>
        <w:t>original</w:t>
      </w:r>
      <w:r>
        <w:rPr>
          <w:b/>
          <w:spacing w:val="-2"/>
          <w:sz w:val="24"/>
        </w:rPr>
        <w:t xml:space="preserve"> </w:t>
      </w:r>
      <w:r>
        <w:rPr>
          <w:b/>
          <w:sz w:val="24"/>
        </w:rPr>
        <w:t>in</w:t>
      </w:r>
      <w:r>
        <w:rPr>
          <w:b/>
          <w:spacing w:val="-3"/>
          <w:sz w:val="24"/>
        </w:rPr>
        <w:t xml:space="preserve"> </w:t>
      </w:r>
      <w:r>
        <w:rPr>
          <w:b/>
          <w:sz w:val="24"/>
        </w:rPr>
        <w:t>facility</w:t>
      </w:r>
      <w:r>
        <w:rPr>
          <w:b/>
          <w:spacing w:val="-3"/>
          <w:sz w:val="24"/>
        </w:rPr>
        <w:t xml:space="preserve"> </w:t>
      </w:r>
      <w:r>
        <w:rPr>
          <w:b/>
          <w:sz w:val="24"/>
        </w:rPr>
        <w:t>Lockout</w:t>
      </w:r>
      <w:r>
        <w:rPr>
          <w:b/>
          <w:spacing w:val="-3"/>
          <w:sz w:val="24"/>
        </w:rPr>
        <w:t xml:space="preserve"> </w:t>
      </w:r>
      <w:r>
        <w:rPr>
          <w:b/>
          <w:sz w:val="24"/>
        </w:rPr>
        <w:t>Procedures</w:t>
      </w:r>
      <w:r>
        <w:rPr>
          <w:b/>
          <w:spacing w:val="-3"/>
          <w:sz w:val="24"/>
        </w:rPr>
        <w:t xml:space="preserve"> </w:t>
      </w:r>
      <w:r>
        <w:rPr>
          <w:b/>
          <w:sz w:val="24"/>
        </w:rPr>
        <w:t>Manual</w:t>
      </w:r>
      <w:r>
        <w:rPr>
          <w:b/>
          <w:spacing w:val="-2"/>
          <w:sz w:val="24"/>
        </w:rPr>
        <w:t xml:space="preserve"> </w:t>
      </w:r>
      <w:r>
        <w:rPr>
          <w:b/>
          <w:sz w:val="24"/>
        </w:rPr>
        <w:t>or</w:t>
      </w:r>
      <w:r>
        <w:rPr>
          <w:b/>
          <w:spacing w:val="-4"/>
          <w:sz w:val="24"/>
        </w:rPr>
        <w:t xml:space="preserve"> </w:t>
      </w:r>
      <w:r>
        <w:rPr>
          <w:b/>
          <w:sz w:val="24"/>
        </w:rPr>
        <w:t>with</w:t>
      </w:r>
      <w:r>
        <w:rPr>
          <w:b/>
          <w:spacing w:val="-2"/>
          <w:sz w:val="24"/>
        </w:rPr>
        <w:t xml:space="preserve"> </w:t>
      </w:r>
      <w:r>
        <w:rPr>
          <w:b/>
          <w:sz w:val="24"/>
        </w:rPr>
        <w:t>the</w:t>
      </w:r>
      <w:r>
        <w:rPr>
          <w:b/>
          <w:spacing w:val="-3"/>
          <w:sz w:val="24"/>
        </w:rPr>
        <w:t xml:space="preserve"> </w:t>
      </w:r>
      <w:r>
        <w:rPr>
          <w:b/>
          <w:sz w:val="24"/>
        </w:rPr>
        <w:t>Contractor’s</w:t>
      </w:r>
      <w:r>
        <w:rPr>
          <w:b/>
          <w:spacing w:val="-57"/>
          <w:sz w:val="24"/>
        </w:rPr>
        <w:t xml:space="preserve"> </w:t>
      </w:r>
      <w:r>
        <w:rPr>
          <w:b/>
          <w:sz w:val="24"/>
        </w:rPr>
        <w:t>Service</w:t>
      </w:r>
      <w:r>
        <w:rPr>
          <w:b/>
          <w:spacing w:val="-2"/>
          <w:sz w:val="24"/>
        </w:rPr>
        <w:t xml:space="preserve"> </w:t>
      </w:r>
      <w:r>
        <w:rPr>
          <w:b/>
          <w:sz w:val="24"/>
        </w:rPr>
        <w:t>Agreement</w:t>
      </w:r>
    </w:p>
    <w:p w14:paraId="4239FEDE" w14:textId="77777777" w:rsidR="00C109DA" w:rsidRDefault="00C109DA">
      <w:pPr>
        <w:pStyle w:val="BodyText"/>
        <w:spacing w:before="11"/>
        <w:rPr>
          <w:b/>
          <w:sz w:val="23"/>
        </w:rPr>
      </w:pPr>
    </w:p>
    <w:p w14:paraId="4239FEDF" w14:textId="77777777" w:rsidR="00C109DA" w:rsidRDefault="001104C6">
      <w:pPr>
        <w:ind w:left="359"/>
        <w:rPr>
          <w:b/>
          <w:sz w:val="24"/>
        </w:rPr>
      </w:pPr>
      <w:r>
        <w:rPr>
          <w:b/>
          <w:sz w:val="24"/>
        </w:rPr>
        <w:t>**</w:t>
      </w:r>
      <w:r>
        <w:rPr>
          <w:b/>
          <w:spacing w:val="-3"/>
          <w:sz w:val="24"/>
        </w:rPr>
        <w:t xml:space="preserve"> </w:t>
      </w:r>
      <w:r>
        <w:rPr>
          <w:b/>
          <w:sz w:val="24"/>
        </w:rPr>
        <w:t>Contractor</w:t>
      </w:r>
      <w:r>
        <w:rPr>
          <w:b/>
          <w:spacing w:val="-2"/>
          <w:sz w:val="24"/>
        </w:rPr>
        <w:t xml:space="preserve"> </w:t>
      </w:r>
      <w:r>
        <w:rPr>
          <w:b/>
          <w:sz w:val="24"/>
        </w:rPr>
        <w:t>receives</w:t>
      </w:r>
      <w:r>
        <w:rPr>
          <w:b/>
          <w:spacing w:val="-1"/>
          <w:sz w:val="24"/>
        </w:rPr>
        <w:t xml:space="preserve"> </w:t>
      </w:r>
      <w:r>
        <w:rPr>
          <w:b/>
          <w:sz w:val="24"/>
        </w:rPr>
        <w:t>copy</w:t>
      </w:r>
    </w:p>
    <w:p w14:paraId="4239FEE0" w14:textId="77777777" w:rsidR="00C109DA" w:rsidRDefault="00C109DA">
      <w:pPr>
        <w:rPr>
          <w:sz w:val="24"/>
        </w:rPr>
        <w:sectPr w:rsidR="00C109DA" w:rsidSect="000A10F5">
          <w:pgSz w:w="12240" w:h="15840"/>
          <w:pgMar w:top="640" w:right="1080" w:bottom="1580" w:left="1080" w:header="0" w:footer="1349" w:gutter="0"/>
          <w:cols w:space="720"/>
        </w:sectPr>
      </w:pPr>
    </w:p>
    <w:p w14:paraId="194F7112" w14:textId="77777777" w:rsidR="000A10F5" w:rsidRDefault="000A10F5">
      <w:pPr>
        <w:spacing w:before="58"/>
        <w:ind w:left="1548" w:right="1123"/>
        <w:jc w:val="center"/>
        <w:rPr>
          <w:b/>
          <w:sz w:val="28"/>
          <w:u w:val="thick"/>
        </w:rPr>
      </w:pPr>
    </w:p>
    <w:p w14:paraId="4239FEE1" w14:textId="4206C8BA" w:rsidR="00C109DA" w:rsidRDefault="001104C6">
      <w:pPr>
        <w:spacing w:before="58"/>
        <w:ind w:left="1548" w:right="1123"/>
        <w:jc w:val="center"/>
        <w:rPr>
          <w:b/>
          <w:sz w:val="28"/>
        </w:rPr>
      </w:pPr>
      <w:r>
        <w:rPr>
          <w:b/>
          <w:sz w:val="28"/>
          <w:u w:val="thick"/>
        </w:rPr>
        <w:t>ATTACHMENT</w:t>
      </w:r>
      <w:r>
        <w:rPr>
          <w:b/>
          <w:spacing w:val="-1"/>
          <w:sz w:val="28"/>
          <w:u w:val="thick"/>
        </w:rPr>
        <w:t xml:space="preserve"> </w:t>
      </w:r>
      <w:r>
        <w:rPr>
          <w:b/>
          <w:sz w:val="28"/>
          <w:u w:val="thick"/>
        </w:rPr>
        <w:t>B</w:t>
      </w:r>
    </w:p>
    <w:p w14:paraId="4239FEE2" w14:textId="77777777" w:rsidR="00C109DA" w:rsidRDefault="00C109DA">
      <w:pPr>
        <w:pStyle w:val="BodyText"/>
        <w:spacing w:before="5"/>
        <w:rPr>
          <w:b/>
          <w:sz w:val="29"/>
        </w:rPr>
      </w:pPr>
    </w:p>
    <w:p w14:paraId="4239FEE3" w14:textId="77777777" w:rsidR="00C109DA" w:rsidRPr="00BB3427" w:rsidRDefault="001104C6">
      <w:pPr>
        <w:pStyle w:val="Heading1"/>
        <w:ind w:right="1878"/>
        <w:rPr>
          <w:b w:val="0"/>
          <w:bCs w:val="0"/>
        </w:rPr>
      </w:pPr>
      <w:r w:rsidRPr="00BB3427">
        <w:rPr>
          <w:b w:val="0"/>
          <w:bCs w:val="0"/>
        </w:rPr>
        <w:t>Outside</w:t>
      </w:r>
      <w:r w:rsidRPr="00BB3427">
        <w:rPr>
          <w:b w:val="0"/>
          <w:bCs w:val="0"/>
          <w:spacing w:val="-4"/>
        </w:rPr>
        <w:t xml:space="preserve"> </w:t>
      </w:r>
      <w:r w:rsidRPr="00BB3427">
        <w:rPr>
          <w:b w:val="0"/>
          <w:bCs w:val="0"/>
        </w:rPr>
        <w:t>Contractor</w:t>
      </w:r>
      <w:r w:rsidRPr="00BB3427">
        <w:rPr>
          <w:b w:val="0"/>
          <w:bCs w:val="0"/>
          <w:spacing w:val="-3"/>
        </w:rPr>
        <w:t xml:space="preserve"> </w:t>
      </w:r>
      <w:r w:rsidRPr="00BB3427">
        <w:rPr>
          <w:b w:val="0"/>
          <w:bCs w:val="0"/>
        </w:rPr>
        <w:t>Procedures</w:t>
      </w:r>
      <w:r w:rsidRPr="00BB3427">
        <w:rPr>
          <w:b w:val="0"/>
          <w:bCs w:val="0"/>
          <w:spacing w:val="-3"/>
        </w:rPr>
        <w:t xml:space="preserve"> </w:t>
      </w:r>
      <w:r w:rsidRPr="00BB3427">
        <w:rPr>
          <w:b w:val="0"/>
          <w:bCs w:val="0"/>
        </w:rPr>
        <w:t>and</w:t>
      </w:r>
      <w:r w:rsidRPr="00BB3427">
        <w:rPr>
          <w:b w:val="0"/>
          <w:bCs w:val="0"/>
          <w:spacing w:val="-3"/>
        </w:rPr>
        <w:t xml:space="preserve"> </w:t>
      </w:r>
      <w:r w:rsidRPr="00BB3427">
        <w:rPr>
          <w:b w:val="0"/>
          <w:bCs w:val="0"/>
        </w:rPr>
        <w:t>Form</w:t>
      </w:r>
    </w:p>
    <w:p w14:paraId="4239FEE4" w14:textId="77777777" w:rsidR="00C109DA" w:rsidRPr="00BB3427" w:rsidRDefault="001104C6">
      <w:pPr>
        <w:pStyle w:val="Heading2"/>
        <w:spacing w:before="284"/>
        <w:ind w:left="2817" w:right="3146"/>
        <w:rPr>
          <w:b w:val="0"/>
          <w:bCs w:val="0"/>
          <w:u w:val="none"/>
        </w:rPr>
      </w:pPr>
      <w:r w:rsidRPr="00BB3427">
        <w:rPr>
          <w:b w:val="0"/>
          <w:bCs w:val="0"/>
          <w:u w:val="none"/>
        </w:rPr>
        <w:t>(To</w:t>
      </w:r>
      <w:r w:rsidRPr="00BB3427">
        <w:rPr>
          <w:b w:val="0"/>
          <w:bCs w:val="0"/>
          <w:spacing w:val="-1"/>
          <w:u w:val="none"/>
        </w:rPr>
        <w:t xml:space="preserve"> </w:t>
      </w:r>
      <w:r w:rsidRPr="00BB3427">
        <w:rPr>
          <w:b w:val="0"/>
          <w:bCs w:val="0"/>
          <w:u w:val="none"/>
        </w:rPr>
        <w:t>be</w:t>
      </w:r>
      <w:r w:rsidRPr="00BB3427">
        <w:rPr>
          <w:b w:val="0"/>
          <w:bCs w:val="0"/>
          <w:spacing w:val="-2"/>
          <w:u w:val="none"/>
        </w:rPr>
        <w:t xml:space="preserve"> </w:t>
      </w:r>
      <w:r w:rsidRPr="00BB3427">
        <w:rPr>
          <w:b w:val="0"/>
          <w:bCs w:val="0"/>
          <w:u w:val="none"/>
        </w:rPr>
        <w:t>provided</w:t>
      </w:r>
      <w:r w:rsidRPr="00BB3427">
        <w:rPr>
          <w:b w:val="0"/>
          <w:bCs w:val="0"/>
          <w:spacing w:val="-1"/>
          <w:u w:val="none"/>
        </w:rPr>
        <w:t xml:space="preserve"> </w:t>
      </w:r>
      <w:r w:rsidRPr="00BB3427">
        <w:rPr>
          <w:b w:val="0"/>
          <w:bCs w:val="0"/>
          <w:u w:val="none"/>
        </w:rPr>
        <w:t>to</w:t>
      </w:r>
      <w:r w:rsidRPr="00BB3427">
        <w:rPr>
          <w:b w:val="0"/>
          <w:bCs w:val="0"/>
          <w:spacing w:val="-1"/>
          <w:u w:val="none"/>
        </w:rPr>
        <w:t xml:space="preserve"> </w:t>
      </w:r>
      <w:r w:rsidRPr="00BB3427">
        <w:rPr>
          <w:b w:val="0"/>
          <w:bCs w:val="0"/>
          <w:u w:val="none"/>
        </w:rPr>
        <w:t>the</w:t>
      </w:r>
      <w:r w:rsidRPr="00BB3427">
        <w:rPr>
          <w:b w:val="0"/>
          <w:bCs w:val="0"/>
          <w:spacing w:val="-1"/>
          <w:u w:val="none"/>
        </w:rPr>
        <w:t xml:space="preserve"> </w:t>
      </w:r>
      <w:r w:rsidRPr="00BB3427">
        <w:rPr>
          <w:b w:val="0"/>
          <w:bCs w:val="0"/>
          <w:u w:val="none"/>
        </w:rPr>
        <w:t>contractor)</w:t>
      </w:r>
    </w:p>
    <w:p w14:paraId="4239FEE5" w14:textId="77777777" w:rsidR="00C109DA" w:rsidRPr="000A10F5" w:rsidRDefault="00C109DA">
      <w:pPr>
        <w:pStyle w:val="BodyText"/>
        <w:rPr>
          <w:sz w:val="30"/>
        </w:rPr>
      </w:pPr>
    </w:p>
    <w:p w14:paraId="4239FEE6" w14:textId="77777777" w:rsidR="00C109DA" w:rsidRPr="00BB3427" w:rsidRDefault="001104C6">
      <w:pPr>
        <w:spacing w:before="213"/>
        <w:ind w:left="360"/>
        <w:rPr>
          <w:sz w:val="24"/>
        </w:rPr>
      </w:pPr>
      <w:r w:rsidRPr="000A10F5">
        <w:rPr>
          <w:sz w:val="24"/>
          <w:u w:val="single"/>
        </w:rPr>
        <w:t>Contractor</w:t>
      </w:r>
      <w:r w:rsidRPr="000A10F5">
        <w:rPr>
          <w:spacing w:val="-3"/>
          <w:sz w:val="24"/>
          <w:u w:val="single"/>
        </w:rPr>
        <w:t xml:space="preserve"> </w:t>
      </w:r>
      <w:r w:rsidRPr="00BB3427">
        <w:rPr>
          <w:sz w:val="24"/>
          <w:u w:val="single" w:color="000000"/>
        </w:rPr>
        <w:t>Requirements</w:t>
      </w:r>
    </w:p>
    <w:p w14:paraId="4239FEE7" w14:textId="77777777" w:rsidR="00C109DA" w:rsidRPr="000A10F5" w:rsidRDefault="001104C6">
      <w:pPr>
        <w:spacing w:before="7" w:line="247" w:lineRule="auto"/>
        <w:ind w:left="355" w:right="442"/>
        <w:rPr>
          <w:sz w:val="24"/>
        </w:rPr>
      </w:pPr>
      <w:r w:rsidRPr="00BB3427">
        <w:rPr>
          <w:sz w:val="24"/>
        </w:rPr>
        <w:t>All contractors must comply with the UPS Welding, Torch Cutting, and Brazing Safety</w:t>
      </w:r>
      <w:r w:rsidRPr="00BB3427">
        <w:rPr>
          <w:spacing w:val="1"/>
          <w:sz w:val="24"/>
        </w:rPr>
        <w:t xml:space="preserve"> </w:t>
      </w:r>
      <w:r w:rsidRPr="00BB3427">
        <w:rPr>
          <w:sz w:val="24"/>
        </w:rPr>
        <w:t>Guidelines at a minimum.</w:t>
      </w:r>
      <w:r w:rsidRPr="00BB3427">
        <w:rPr>
          <w:spacing w:val="1"/>
          <w:sz w:val="24"/>
        </w:rPr>
        <w:t xml:space="preserve"> </w:t>
      </w:r>
      <w:r w:rsidRPr="00BB3427">
        <w:rPr>
          <w:sz w:val="24"/>
        </w:rPr>
        <w:t>These are common safety guidelines that are accepted industry</w:t>
      </w:r>
      <w:r w:rsidRPr="00BB3427">
        <w:rPr>
          <w:spacing w:val="-57"/>
          <w:sz w:val="24"/>
        </w:rPr>
        <w:t xml:space="preserve"> </w:t>
      </w:r>
      <w:r w:rsidRPr="00BB3427">
        <w:rPr>
          <w:sz w:val="24"/>
        </w:rPr>
        <w:t>practices.</w:t>
      </w:r>
      <w:r w:rsidRPr="00BB3427">
        <w:rPr>
          <w:spacing w:val="1"/>
          <w:sz w:val="24"/>
        </w:rPr>
        <w:t xml:space="preserve"> </w:t>
      </w:r>
      <w:r w:rsidRPr="00BB3427">
        <w:rPr>
          <w:sz w:val="24"/>
        </w:rPr>
        <w:t>Any contractor observed not following them should be made to do so</w:t>
      </w:r>
      <w:r w:rsidRPr="00BB3427">
        <w:rPr>
          <w:spacing w:val="1"/>
          <w:sz w:val="24"/>
        </w:rPr>
        <w:t xml:space="preserve"> </w:t>
      </w:r>
      <w:r w:rsidRPr="00BB3427">
        <w:rPr>
          <w:sz w:val="24"/>
        </w:rPr>
        <w:t>immediately.</w:t>
      </w:r>
      <w:r w:rsidRPr="00BB3427">
        <w:rPr>
          <w:spacing w:val="1"/>
          <w:sz w:val="24"/>
        </w:rPr>
        <w:t xml:space="preserve"> </w:t>
      </w:r>
      <w:r w:rsidRPr="00BB3427">
        <w:rPr>
          <w:sz w:val="24"/>
        </w:rPr>
        <w:t xml:space="preserve">For larger welding </w:t>
      </w:r>
      <w:proofErr w:type="gramStart"/>
      <w:r w:rsidRPr="00BB3427">
        <w:rPr>
          <w:sz w:val="24"/>
        </w:rPr>
        <w:t>jobs;</w:t>
      </w:r>
      <w:proofErr w:type="gramEnd"/>
      <w:r w:rsidRPr="00BB3427">
        <w:rPr>
          <w:sz w:val="24"/>
        </w:rPr>
        <w:t xml:space="preserve"> for example, project work involving multiple</w:t>
      </w:r>
      <w:r w:rsidRPr="00BB3427">
        <w:rPr>
          <w:spacing w:val="1"/>
          <w:sz w:val="24"/>
        </w:rPr>
        <w:t xml:space="preserve"> </w:t>
      </w:r>
      <w:r w:rsidRPr="00BB3427">
        <w:rPr>
          <w:sz w:val="24"/>
        </w:rPr>
        <w:t>welding activities over multiple days performed by contractors, vigilance must be kept</w:t>
      </w:r>
      <w:r w:rsidRPr="00BB3427">
        <w:rPr>
          <w:spacing w:val="1"/>
          <w:sz w:val="24"/>
        </w:rPr>
        <w:t xml:space="preserve"> </w:t>
      </w:r>
      <w:r w:rsidRPr="00BB3427">
        <w:rPr>
          <w:sz w:val="24"/>
        </w:rPr>
        <w:t>during welding operations and during breaks and lunches.</w:t>
      </w:r>
      <w:r w:rsidRPr="00BB3427">
        <w:rPr>
          <w:spacing w:val="1"/>
          <w:sz w:val="24"/>
        </w:rPr>
        <w:t xml:space="preserve"> </w:t>
      </w:r>
      <w:r w:rsidRPr="00BB3427">
        <w:rPr>
          <w:sz w:val="24"/>
        </w:rPr>
        <w:t>Stagger breaks to keep</w:t>
      </w:r>
      <w:r w:rsidRPr="00BB3427">
        <w:rPr>
          <w:spacing w:val="1"/>
          <w:sz w:val="24"/>
        </w:rPr>
        <w:t xml:space="preserve"> </w:t>
      </w:r>
      <w:r w:rsidRPr="00BB3427">
        <w:rPr>
          <w:sz w:val="24"/>
        </w:rPr>
        <w:t>employees working in the welding areas.</w:t>
      </w:r>
      <w:r w:rsidRPr="00BB3427">
        <w:rPr>
          <w:spacing w:val="1"/>
          <w:sz w:val="24"/>
        </w:rPr>
        <w:t xml:space="preserve"> </w:t>
      </w:r>
      <w:r w:rsidRPr="00BB3427">
        <w:rPr>
          <w:sz w:val="24"/>
        </w:rPr>
        <w:t>The post work inspection of the immediate work</w:t>
      </w:r>
      <w:r w:rsidRPr="00BB3427">
        <w:rPr>
          <w:spacing w:val="-57"/>
          <w:sz w:val="24"/>
        </w:rPr>
        <w:t xml:space="preserve"> </w:t>
      </w:r>
      <w:r w:rsidRPr="00BB3427">
        <w:rPr>
          <w:sz w:val="24"/>
        </w:rPr>
        <w:t>area and the components involved in the welding work must be conducted no earlier than</w:t>
      </w:r>
      <w:r w:rsidRPr="00BB3427">
        <w:rPr>
          <w:spacing w:val="1"/>
          <w:sz w:val="24"/>
        </w:rPr>
        <w:t xml:space="preserve"> </w:t>
      </w:r>
      <w:r w:rsidRPr="00BB3427">
        <w:rPr>
          <w:sz w:val="24"/>
        </w:rPr>
        <w:t>30 minutes and no later than 60 minutes after the welding operations have ceased, to</w:t>
      </w:r>
      <w:r w:rsidRPr="00BB3427">
        <w:rPr>
          <w:spacing w:val="1"/>
          <w:sz w:val="24"/>
        </w:rPr>
        <w:t xml:space="preserve"> </w:t>
      </w:r>
      <w:r w:rsidRPr="00BB3427">
        <w:rPr>
          <w:sz w:val="24"/>
        </w:rPr>
        <w:t>ensure that no fire hazards exist.</w:t>
      </w:r>
      <w:r w:rsidRPr="00BB3427">
        <w:rPr>
          <w:spacing w:val="1"/>
          <w:sz w:val="24"/>
        </w:rPr>
        <w:t xml:space="preserve"> </w:t>
      </w:r>
      <w:r w:rsidRPr="00BB3427">
        <w:rPr>
          <w:sz w:val="24"/>
        </w:rPr>
        <w:t xml:space="preserve">The contractor shall </w:t>
      </w:r>
      <w:r w:rsidRPr="000A10F5">
        <w:rPr>
          <w:sz w:val="24"/>
        </w:rPr>
        <w:t>also notify UPS that the work area</w:t>
      </w:r>
      <w:r w:rsidRPr="000A10F5">
        <w:rPr>
          <w:spacing w:val="1"/>
          <w:sz w:val="24"/>
        </w:rPr>
        <w:t xml:space="preserve"> </w:t>
      </w:r>
      <w:r w:rsidRPr="000A10F5">
        <w:rPr>
          <w:sz w:val="24"/>
        </w:rPr>
        <w:t>has</w:t>
      </w:r>
      <w:r w:rsidRPr="000A10F5">
        <w:rPr>
          <w:spacing w:val="-1"/>
          <w:sz w:val="24"/>
        </w:rPr>
        <w:t xml:space="preserve"> </w:t>
      </w:r>
      <w:r w:rsidRPr="000A10F5">
        <w:rPr>
          <w:sz w:val="24"/>
        </w:rPr>
        <w:t>been thoroughly</w:t>
      </w:r>
      <w:r w:rsidRPr="000A10F5">
        <w:rPr>
          <w:spacing w:val="1"/>
          <w:sz w:val="24"/>
        </w:rPr>
        <w:t xml:space="preserve"> </w:t>
      </w:r>
      <w:r w:rsidRPr="000A10F5">
        <w:rPr>
          <w:sz w:val="24"/>
        </w:rPr>
        <w:t>checked before</w:t>
      </w:r>
      <w:r w:rsidRPr="000A10F5">
        <w:rPr>
          <w:spacing w:val="-1"/>
          <w:sz w:val="24"/>
        </w:rPr>
        <w:t xml:space="preserve"> </w:t>
      </w:r>
      <w:r w:rsidRPr="000A10F5">
        <w:rPr>
          <w:sz w:val="24"/>
        </w:rPr>
        <w:t>leaving the</w:t>
      </w:r>
      <w:r w:rsidRPr="000A10F5">
        <w:rPr>
          <w:spacing w:val="-1"/>
          <w:sz w:val="24"/>
        </w:rPr>
        <w:t xml:space="preserve"> </w:t>
      </w:r>
      <w:r w:rsidRPr="000A10F5">
        <w:rPr>
          <w:sz w:val="24"/>
        </w:rPr>
        <w:t>facility.</w:t>
      </w:r>
    </w:p>
    <w:p w14:paraId="4239FEE8" w14:textId="77777777" w:rsidR="00C109DA" w:rsidRDefault="00C109DA">
      <w:pPr>
        <w:pStyle w:val="BodyText"/>
        <w:rPr>
          <w:b/>
          <w:sz w:val="26"/>
        </w:rPr>
      </w:pPr>
    </w:p>
    <w:p w14:paraId="4239FEE9" w14:textId="77777777" w:rsidR="00C109DA" w:rsidRDefault="00C109DA">
      <w:pPr>
        <w:pStyle w:val="BodyText"/>
        <w:rPr>
          <w:b/>
          <w:sz w:val="26"/>
        </w:rPr>
      </w:pPr>
    </w:p>
    <w:p w14:paraId="4239FEEA" w14:textId="77777777" w:rsidR="00C109DA" w:rsidRDefault="00C109DA">
      <w:pPr>
        <w:pStyle w:val="BodyText"/>
        <w:rPr>
          <w:b/>
          <w:sz w:val="26"/>
        </w:rPr>
      </w:pPr>
    </w:p>
    <w:p w14:paraId="4239FEEB" w14:textId="77777777" w:rsidR="00C109DA" w:rsidRDefault="00C109DA">
      <w:pPr>
        <w:pStyle w:val="BodyText"/>
        <w:spacing w:before="9"/>
        <w:rPr>
          <w:b/>
          <w:sz w:val="21"/>
        </w:rPr>
      </w:pPr>
    </w:p>
    <w:p w14:paraId="4239FEEC" w14:textId="77777777" w:rsidR="00C109DA" w:rsidRDefault="001104C6">
      <w:pPr>
        <w:pStyle w:val="Heading2"/>
        <w:spacing w:line="453" w:lineRule="auto"/>
        <w:ind w:right="1878"/>
        <w:rPr>
          <w:u w:val="none"/>
        </w:rPr>
      </w:pPr>
      <w:r>
        <w:t>UPS WELDING, TORCH CUTTING, AND BRAZING</w:t>
      </w:r>
      <w:r>
        <w:rPr>
          <w:spacing w:val="-67"/>
          <w:u w:val="none"/>
        </w:rPr>
        <w:t xml:space="preserve"> </w:t>
      </w:r>
      <w:r>
        <w:t>SAFETY</w:t>
      </w:r>
      <w:r>
        <w:rPr>
          <w:spacing w:val="-3"/>
        </w:rPr>
        <w:t xml:space="preserve"> </w:t>
      </w:r>
      <w:r>
        <w:t>GUIDELINES</w:t>
      </w:r>
    </w:p>
    <w:p w14:paraId="4239FEED" w14:textId="77777777" w:rsidR="00C109DA" w:rsidRDefault="00C109DA">
      <w:pPr>
        <w:pStyle w:val="BodyText"/>
        <w:rPr>
          <w:b/>
          <w:sz w:val="20"/>
        </w:rPr>
      </w:pPr>
    </w:p>
    <w:p w14:paraId="4239FEEE" w14:textId="77777777" w:rsidR="00C109DA" w:rsidRDefault="00C109DA">
      <w:pPr>
        <w:pStyle w:val="BodyText"/>
        <w:spacing w:before="6"/>
        <w:rPr>
          <w:b/>
          <w:sz w:val="21"/>
        </w:rPr>
      </w:pPr>
    </w:p>
    <w:p w14:paraId="4239FEEF" w14:textId="77777777" w:rsidR="00C109DA" w:rsidRDefault="001104C6">
      <w:pPr>
        <w:pStyle w:val="BodyText"/>
        <w:spacing w:before="90" w:line="247" w:lineRule="auto"/>
        <w:ind w:left="386" w:right="662"/>
      </w:pPr>
      <w:r>
        <w:t>The UPS Welding, Torch Cutting, and Brazing Safety Guidelines must be followed whenever</w:t>
      </w:r>
      <w:r>
        <w:rPr>
          <w:spacing w:val="-58"/>
        </w:rPr>
        <w:t xml:space="preserve"> </w:t>
      </w:r>
      <w:r>
        <w:t>performing</w:t>
      </w:r>
      <w:r>
        <w:rPr>
          <w:spacing w:val="-4"/>
        </w:rPr>
        <w:t xml:space="preserve"> </w:t>
      </w:r>
      <w:r>
        <w:t>any</w:t>
      </w:r>
      <w:r>
        <w:rPr>
          <w:spacing w:val="-5"/>
        </w:rPr>
        <w:t xml:space="preserve"> </w:t>
      </w:r>
      <w:r>
        <w:t>such work within UPS</w:t>
      </w:r>
      <w:r>
        <w:rPr>
          <w:spacing w:val="1"/>
        </w:rPr>
        <w:t xml:space="preserve"> </w:t>
      </w:r>
      <w:r>
        <w:t>facilities.</w:t>
      </w:r>
    </w:p>
    <w:p w14:paraId="4239FEF0" w14:textId="77777777" w:rsidR="00C109DA" w:rsidRDefault="00C109DA">
      <w:pPr>
        <w:pStyle w:val="BodyText"/>
        <w:spacing w:before="7"/>
      </w:pPr>
    </w:p>
    <w:p w14:paraId="4239FEF1" w14:textId="77777777" w:rsidR="00C109DA" w:rsidRDefault="001104C6">
      <w:pPr>
        <w:pStyle w:val="BodyText"/>
        <w:spacing w:before="1" w:line="247" w:lineRule="auto"/>
        <w:ind w:left="386" w:right="649"/>
      </w:pPr>
      <w:r>
        <w:t xml:space="preserve">In the following guidelines, the term </w:t>
      </w:r>
      <w:r>
        <w:rPr>
          <w:b/>
        </w:rPr>
        <w:t xml:space="preserve">“welder” </w:t>
      </w:r>
      <w:r>
        <w:t>means any operator of electric or gas welding</w:t>
      </w:r>
      <w:r>
        <w:rPr>
          <w:spacing w:val="1"/>
        </w:rPr>
        <w:t xml:space="preserve"> </w:t>
      </w:r>
      <w:r>
        <w:t>equipment, brazing equipment, cutting torches, or similar equipment including but not limited</w:t>
      </w:r>
      <w:r>
        <w:rPr>
          <w:spacing w:val="-57"/>
        </w:rPr>
        <w:t xml:space="preserve"> </w:t>
      </w:r>
      <w:r>
        <w:t>to other</w:t>
      </w:r>
      <w:r>
        <w:rPr>
          <w:spacing w:val="-2"/>
        </w:rPr>
        <w:t xml:space="preserve"> </w:t>
      </w:r>
      <w:r>
        <w:t>methods.</w:t>
      </w:r>
    </w:p>
    <w:p w14:paraId="4239FEF2" w14:textId="77777777" w:rsidR="00C109DA" w:rsidRDefault="00C109DA">
      <w:pPr>
        <w:pStyle w:val="BodyText"/>
        <w:spacing w:before="8"/>
        <w:rPr>
          <w:sz w:val="23"/>
        </w:rPr>
      </w:pPr>
    </w:p>
    <w:p w14:paraId="4239FEF3" w14:textId="77777777" w:rsidR="00C109DA" w:rsidRDefault="001104C6">
      <w:pPr>
        <w:pStyle w:val="BodyText"/>
        <w:ind w:left="386" w:right="708"/>
      </w:pPr>
      <w:r>
        <w:t>Oxy-fuel</w:t>
      </w:r>
      <w:r>
        <w:rPr>
          <w:spacing w:val="-2"/>
        </w:rPr>
        <w:t xml:space="preserve"> </w:t>
      </w:r>
      <w:r>
        <w:t>welding</w:t>
      </w:r>
      <w:r>
        <w:rPr>
          <w:spacing w:val="-3"/>
        </w:rPr>
        <w:t xml:space="preserve"> </w:t>
      </w:r>
      <w:r>
        <w:t>(commonly</w:t>
      </w:r>
      <w:r>
        <w:rPr>
          <w:spacing w:val="-6"/>
        </w:rPr>
        <w:t xml:space="preserve"> </w:t>
      </w:r>
      <w:r>
        <w:t>called</w:t>
      </w:r>
      <w:r>
        <w:rPr>
          <w:spacing w:val="-2"/>
        </w:rPr>
        <w:t xml:space="preserve"> </w:t>
      </w:r>
      <w:r>
        <w:t>oxyacetylene</w:t>
      </w:r>
      <w:r>
        <w:rPr>
          <w:spacing w:val="-1"/>
        </w:rPr>
        <w:t xml:space="preserve"> </w:t>
      </w:r>
      <w:r>
        <w:t>welding,</w:t>
      </w:r>
      <w:r>
        <w:rPr>
          <w:spacing w:val="-2"/>
        </w:rPr>
        <w:t xml:space="preserve"> </w:t>
      </w:r>
      <w:r>
        <w:t>oxy</w:t>
      </w:r>
      <w:r>
        <w:rPr>
          <w:spacing w:val="-6"/>
        </w:rPr>
        <w:t xml:space="preserve"> </w:t>
      </w:r>
      <w:r>
        <w:t>welding,</w:t>
      </w:r>
      <w:r>
        <w:rPr>
          <w:spacing w:val="-2"/>
        </w:rPr>
        <w:t xml:space="preserve"> </w:t>
      </w:r>
      <w:r>
        <w:t>or</w:t>
      </w:r>
      <w:r>
        <w:rPr>
          <w:spacing w:val="-1"/>
        </w:rPr>
        <w:t xml:space="preserve"> </w:t>
      </w:r>
      <w:r>
        <w:t>gas</w:t>
      </w:r>
      <w:r>
        <w:rPr>
          <w:spacing w:val="1"/>
        </w:rPr>
        <w:t xml:space="preserve"> </w:t>
      </w:r>
      <w:r>
        <w:t>welding)</w:t>
      </w:r>
      <w:r>
        <w:rPr>
          <w:spacing w:val="-2"/>
        </w:rPr>
        <w:t xml:space="preserve"> </w:t>
      </w:r>
      <w:r>
        <w:t>and</w:t>
      </w:r>
      <w:r>
        <w:rPr>
          <w:spacing w:val="-57"/>
        </w:rPr>
        <w:t xml:space="preserve"> </w:t>
      </w:r>
      <w:r>
        <w:t>oxy-fuel cutting are processes that use fuel gases and oxygen to weld and cut metals,</w:t>
      </w:r>
      <w:r>
        <w:rPr>
          <w:spacing w:val="1"/>
        </w:rPr>
        <w:t xml:space="preserve"> </w:t>
      </w:r>
      <w:r>
        <w:t>respectively.</w:t>
      </w:r>
    </w:p>
    <w:p w14:paraId="4239FEF4" w14:textId="77777777" w:rsidR="00C109DA" w:rsidRDefault="00C109DA">
      <w:pPr>
        <w:pStyle w:val="BodyText"/>
      </w:pPr>
    </w:p>
    <w:p w14:paraId="4239FEF5" w14:textId="77777777" w:rsidR="00C109DA" w:rsidRDefault="001104C6">
      <w:pPr>
        <w:pStyle w:val="BodyText"/>
        <w:ind w:left="386" w:right="672"/>
      </w:pPr>
      <w:r>
        <w:t>In oxy-fuel welding, a welding torch is used to weld metals.</w:t>
      </w:r>
      <w:r>
        <w:rPr>
          <w:spacing w:val="1"/>
        </w:rPr>
        <w:t xml:space="preserve"> </w:t>
      </w:r>
      <w:r>
        <w:t>Welding metal results when two</w:t>
      </w:r>
      <w:r>
        <w:rPr>
          <w:spacing w:val="-57"/>
        </w:rPr>
        <w:t xml:space="preserve"> </w:t>
      </w:r>
      <w:r>
        <w:t>pieces are heated to a temperature that produces a shared pool of molten metal.</w:t>
      </w:r>
      <w:r>
        <w:rPr>
          <w:spacing w:val="1"/>
        </w:rPr>
        <w:t xml:space="preserve"> </w:t>
      </w:r>
      <w:r>
        <w:t>The molten</w:t>
      </w:r>
      <w:r>
        <w:rPr>
          <w:spacing w:val="1"/>
        </w:rPr>
        <w:t xml:space="preserve"> </w:t>
      </w:r>
      <w:r>
        <w:t>pool</w:t>
      </w:r>
      <w:r>
        <w:rPr>
          <w:spacing w:val="-1"/>
        </w:rPr>
        <w:t xml:space="preserve"> </w:t>
      </w:r>
      <w:r>
        <w:t>is</w:t>
      </w:r>
      <w:r>
        <w:rPr>
          <w:spacing w:val="-1"/>
        </w:rPr>
        <w:t xml:space="preserve"> </w:t>
      </w:r>
      <w:r>
        <w:t>generally</w:t>
      </w:r>
      <w:r>
        <w:rPr>
          <w:spacing w:val="-5"/>
        </w:rPr>
        <w:t xml:space="preserve"> </w:t>
      </w:r>
      <w:r>
        <w:t>supplied</w:t>
      </w:r>
      <w:r>
        <w:rPr>
          <w:spacing w:val="-1"/>
        </w:rPr>
        <w:t xml:space="preserve"> </w:t>
      </w:r>
      <w:r>
        <w:t>with</w:t>
      </w:r>
      <w:r>
        <w:rPr>
          <w:spacing w:val="-1"/>
        </w:rPr>
        <w:t xml:space="preserve"> </w:t>
      </w:r>
      <w:r>
        <w:t>additional metal</w:t>
      </w:r>
      <w:r>
        <w:rPr>
          <w:spacing w:val="-1"/>
        </w:rPr>
        <w:t xml:space="preserve"> </w:t>
      </w:r>
      <w:r>
        <w:t>called</w:t>
      </w:r>
      <w:r>
        <w:rPr>
          <w:spacing w:val="-1"/>
        </w:rPr>
        <w:t xml:space="preserve"> </w:t>
      </w:r>
      <w:r>
        <w:t>filler.</w:t>
      </w:r>
      <w:r>
        <w:rPr>
          <w:spacing w:val="59"/>
        </w:rPr>
        <w:t xml:space="preserve"> </w:t>
      </w:r>
      <w:r>
        <w:t>Filler</w:t>
      </w:r>
      <w:r>
        <w:rPr>
          <w:spacing w:val="-3"/>
        </w:rPr>
        <w:t xml:space="preserve"> </w:t>
      </w:r>
      <w:r>
        <w:t>material depends</w:t>
      </w:r>
      <w:r>
        <w:rPr>
          <w:spacing w:val="-1"/>
        </w:rPr>
        <w:t xml:space="preserve"> </w:t>
      </w:r>
      <w:r>
        <w:t>upon the</w:t>
      </w:r>
      <w:r>
        <w:rPr>
          <w:spacing w:val="-57"/>
        </w:rPr>
        <w:t xml:space="preserve"> </w:t>
      </w:r>
      <w:r>
        <w:t>metals</w:t>
      </w:r>
      <w:r>
        <w:rPr>
          <w:spacing w:val="-1"/>
        </w:rPr>
        <w:t xml:space="preserve"> </w:t>
      </w:r>
      <w:r>
        <w:t>to be</w:t>
      </w:r>
      <w:r>
        <w:rPr>
          <w:spacing w:val="-1"/>
        </w:rPr>
        <w:t xml:space="preserve"> </w:t>
      </w:r>
      <w:r>
        <w:t>welded.</w:t>
      </w:r>
    </w:p>
    <w:p w14:paraId="4239FEF6" w14:textId="77777777" w:rsidR="00C109DA" w:rsidRDefault="00C109DA">
      <w:pPr>
        <w:pStyle w:val="BodyText"/>
        <w:spacing w:before="1"/>
      </w:pPr>
    </w:p>
    <w:p w14:paraId="4239FEF7" w14:textId="77777777" w:rsidR="00C109DA" w:rsidRDefault="001104C6">
      <w:pPr>
        <w:pStyle w:val="BodyText"/>
        <w:ind w:left="386" w:right="556"/>
      </w:pPr>
      <w:r>
        <w:t xml:space="preserve">In </w:t>
      </w:r>
      <w:proofErr w:type="gramStart"/>
      <w:r>
        <w:t>oxy-fuel</w:t>
      </w:r>
      <w:proofErr w:type="gramEnd"/>
      <w:r>
        <w:t xml:space="preserve"> cutting, a cutting torch is used to heat metal to kindling temperature.</w:t>
      </w:r>
      <w:r>
        <w:rPr>
          <w:spacing w:val="1"/>
        </w:rPr>
        <w:t xml:space="preserve"> </w:t>
      </w:r>
      <w:r>
        <w:t>A stream of</w:t>
      </w:r>
      <w:r>
        <w:rPr>
          <w:spacing w:val="1"/>
        </w:rPr>
        <w:t xml:space="preserve"> </w:t>
      </w:r>
      <w:r>
        <w:t>oxygen is then trained on the metal, metal burns in that oxygen and then flows out of the cut as</w:t>
      </w:r>
      <w:r>
        <w:rPr>
          <w:spacing w:val="-58"/>
        </w:rPr>
        <w:t xml:space="preserve"> </w:t>
      </w:r>
      <w:r>
        <w:t>an</w:t>
      </w:r>
      <w:r>
        <w:rPr>
          <w:spacing w:val="-1"/>
        </w:rPr>
        <w:t xml:space="preserve"> </w:t>
      </w:r>
      <w:r>
        <w:t>oxide slag.</w:t>
      </w:r>
    </w:p>
    <w:p w14:paraId="4239FEF8" w14:textId="77777777" w:rsidR="00C109DA" w:rsidRDefault="00C109DA">
      <w:pPr>
        <w:pStyle w:val="BodyText"/>
      </w:pPr>
    </w:p>
    <w:p w14:paraId="4239FEF9" w14:textId="77777777" w:rsidR="00C109DA" w:rsidRDefault="001104C6">
      <w:pPr>
        <w:pStyle w:val="BodyText"/>
        <w:ind w:left="386" w:right="704"/>
      </w:pPr>
      <w:r>
        <w:t>In</w:t>
      </w:r>
      <w:r>
        <w:rPr>
          <w:spacing w:val="-2"/>
        </w:rPr>
        <w:t xml:space="preserve"> </w:t>
      </w:r>
      <w:r>
        <w:t>the following</w:t>
      </w:r>
      <w:r>
        <w:rPr>
          <w:spacing w:val="-1"/>
        </w:rPr>
        <w:t xml:space="preserve"> </w:t>
      </w:r>
      <w:r>
        <w:t>guidelines,</w:t>
      </w:r>
      <w:r>
        <w:rPr>
          <w:spacing w:val="-1"/>
        </w:rPr>
        <w:t xml:space="preserve"> </w:t>
      </w:r>
      <w:r>
        <w:t>the</w:t>
      </w:r>
      <w:r>
        <w:rPr>
          <w:spacing w:val="-1"/>
        </w:rPr>
        <w:t xml:space="preserve"> </w:t>
      </w:r>
      <w:r>
        <w:t>term</w:t>
      </w:r>
      <w:r>
        <w:rPr>
          <w:spacing w:val="-1"/>
        </w:rPr>
        <w:t xml:space="preserve"> </w:t>
      </w:r>
      <w:r>
        <w:rPr>
          <w:b/>
        </w:rPr>
        <w:t>“weld”</w:t>
      </w:r>
      <w:r>
        <w:rPr>
          <w:b/>
          <w:spacing w:val="-1"/>
        </w:rPr>
        <w:t xml:space="preserve"> </w:t>
      </w:r>
      <w:r>
        <w:t>means</w:t>
      </w:r>
      <w:r>
        <w:rPr>
          <w:spacing w:val="-1"/>
        </w:rPr>
        <w:t xml:space="preserve"> </w:t>
      </w:r>
      <w:r>
        <w:t>the</w:t>
      </w:r>
      <w:r>
        <w:rPr>
          <w:spacing w:val="-2"/>
        </w:rPr>
        <w:t xml:space="preserve"> </w:t>
      </w:r>
      <w:r>
        <w:t>act</w:t>
      </w:r>
      <w:r>
        <w:rPr>
          <w:spacing w:val="-1"/>
        </w:rPr>
        <w:t xml:space="preserve"> </w:t>
      </w:r>
      <w:r>
        <w:t>of</w:t>
      </w:r>
      <w:r>
        <w:rPr>
          <w:spacing w:val="-1"/>
        </w:rPr>
        <w:t xml:space="preserve"> </w:t>
      </w:r>
      <w:r>
        <w:t>welding,</w:t>
      </w:r>
      <w:r>
        <w:rPr>
          <w:spacing w:val="-1"/>
        </w:rPr>
        <w:t xml:space="preserve"> </w:t>
      </w:r>
      <w:r>
        <w:t>brazing,</w:t>
      </w:r>
      <w:r>
        <w:rPr>
          <w:spacing w:val="-1"/>
        </w:rPr>
        <w:t xml:space="preserve"> </w:t>
      </w:r>
      <w:r>
        <w:t>torch</w:t>
      </w:r>
      <w:r>
        <w:rPr>
          <w:spacing w:val="-1"/>
        </w:rPr>
        <w:t xml:space="preserve"> </w:t>
      </w:r>
      <w:r>
        <w:t>cutting,</w:t>
      </w:r>
      <w:r>
        <w:rPr>
          <w:spacing w:val="-57"/>
        </w:rPr>
        <w:t xml:space="preserve"> </w:t>
      </w:r>
      <w:r>
        <w:t>and</w:t>
      </w:r>
      <w:r>
        <w:rPr>
          <w:spacing w:val="-1"/>
        </w:rPr>
        <w:t xml:space="preserve"> </w:t>
      </w:r>
      <w:r>
        <w:t>similar</w:t>
      </w:r>
      <w:r>
        <w:rPr>
          <w:spacing w:val="-2"/>
        </w:rPr>
        <w:t xml:space="preserve"> </w:t>
      </w:r>
      <w:r>
        <w:t>work.</w:t>
      </w:r>
    </w:p>
    <w:p w14:paraId="4239FEFA" w14:textId="77777777" w:rsidR="00C109DA" w:rsidRDefault="00C109DA">
      <w:pPr>
        <w:sectPr w:rsidR="00C109DA" w:rsidSect="000A10F5">
          <w:footerReference w:type="default" r:id="rId9"/>
          <w:pgSz w:w="12240" w:h="15840"/>
          <w:pgMar w:top="0" w:right="1080" w:bottom="900" w:left="1080" w:header="0" w:footer="701" w:gutter="0"/>
          <w:pgNumType w:start="1"/>
          <w:cols w:space="720"/>
        </w:sectPr>
      </w:pPr>
    </w:p>
    <w:p w14:paraId="4239FEFB" w14:textId="77777777" w:rsidR="00C109DA" w:rsidRDefault="001104C6">
      <w:pPr>
        <w:spacing w:before="66"/>
        <w:ind w:left="360"/>
        <w:rPr>
          <w:b/>
          <w:sz w:val="24"/>
        </w:rPr>
      </w:pPr>
      <w:r>
        <w:rPr>
          <w:b/>
          <w:sz w:val="24"/>
          <w:u w:val="single"/>
        </w:rPr>
        <w:lastRenderedPageBreak/>
        <w:t>Fire</w:t>
      </w:r>
      <w:r>
        <w:rPr>
          <w:b/>
          <w:spacing w:val="-2"/>
          <w:sz w:val="24"/>
          <w:u w:val="single"/>
        </w:rPr>
        <w:t xml:space="preserve"> </w:t>
      </w:r>
      <w:r>
        <w:rPr>
          <w:b/>
          <w:sz w:val="24"/>
          <w:u w:val="single"/>
        </w:rPr>
        <w:t>Protection</w:t>
      </w:r>
      <w:r>
        <w:rPr>
          <w:b/>
          <w:spacing w:val="1"/>
          <w:sz w:val="24"/>
          <w:u w:val="single"/>
        </w:rPr>
        <w:t xml:space="preserve"> </w:t>
      </w:r>
    </w:p>
    <w:p w14:paraId="4239FEFC" w14:textId="77777777" w:rsidR="00C109DA" w:rsidRDefault="001104C6">
      <w:pPr>
        <w:pStyle w:val="BodyText"/>
        <w:spacing w:before="3" w:line="244" w:lineRule="auto"/>
        <w:ind w:left="355" w:right="442"/>
      </w:pPr>
      <w:r>
        <w:t>Before starting to weld, the welder must first identify the location of the nearest facility fire</w:t>
      </w:r>
      <w:r>
        <w:rPr>
          <w:spacing w:val="1"/>
        </w:rPr>
        <w:t xml:space="preserve"> </w:t>
      </w:r>
      <w:r>
        <w:t>alarm and fire extinguisher (as a backup to the one on the welding cart).</w:t>
      </w:r>
      <w:r>
        <w:rPr>
          <w:spacing w:val="1"/>
        </w:rPr>
        <w:t xml:space="preserve"> </w:t>
      </w:r>
      <w:r>
        <w:t>In sprinkled buildings,</w:t>
      </w:r>
      <w:r>
        <w:rPr>
          <w:spacing w:val="-57"/>
        </w:rPr>
        <w:t xml:space="preserve"> </w:t>
      </w:r>
      <w:r>
        <w:t>the fire protection system must be in service.</w:t>
      </w:r>
      <w:r>
        <w:rPr>
          <w:spacing w:val="1"/>
        </w:rPr>
        <w:t xml:space="preserve"> </w:t>
      </w:r>
      <w:r>
        <w:t>Welding should not be done when the fire</w:t>
      </w:r>
      <w:r>
        <w:rPr>
          <w:spacing w:val="1"/>
        </w:rPr>
        <w:t xml:space="preserve"> </w:t>
      </w:r>
      <w:r>
        <w:t>protection system is out of service (In the rare event this is necessary, special precautions, such</w:t>
      </w:r>
      <w:r>
        <w:rPr>
          <w:spacing w:val="1"/>
        </w:rPr>
        <w:t xml:space="preserve"> </w:t>
      </w:r>
      <w:r>
        <w:t>as</w:t>
      </w:r>
      <w:r>
        <w:rPr>
          <w:spacing w:val="-1"/>
        </w:rPr>
        <w:t xml:space="preserve"> </w:t>
      </w:r>
      <w:r>
        <w:t>the use</w:t>
      </w:r>
      <w:r>
        <w:rPr>
          <w:spacing w:val="-1"/>
        </w:rPr>
        <w:t xml:space="preserve"> </w:t>
      </w:r>
      <w:r>
        <w:t>of a fire watch,</w:t>
      </w:r>
      <w:r>
        <w:rPr>
          <w:spacing w:val="1"/>
        </w:rPr>
        <w:t xml:space="preserve"> </w:t>
      </w:r>
      <w:r>
        <w:t>must be</w:t>
      </w:r>
      <w:r>
        <w:rPr>
          <w:spacing w:val="-1"/>
        </w:rPr>
        <w:t xml:space="preserve"> </w:t>
      </w:r>
      <w:r>
        <w:t>taken).</w:t>
      </w:r>
    </w:p>
    <w:p w14:paraId="4239FEFD" w14:textId="77777777" w:rsidR="00C109DA" w:rsidRDefault="00C109DA">
      <w:pPr>
        <w:pStyle w:val="BodyText"/>
        <w:spacing w:before="4"/>
        <w:rPr>
          <w:sz w:val="25"/>
        </w:rPr>
      </w:pPr>
    </w:p>
    <w:p w14:paraId="4239FEFE" w14:textId="77777777" w:rsidR="00C109DA" w:rsidRPr="00BB3427" w:rsidRDefault="001104C6">
      <w:pPr>
        <w:pStyle w:val="BodyText"/>
        <w:spacing w:line="247" w:lineRule="auto"/>
        <w:ind w:left="355" w:right="521"/>
        <w:rPr>
          <w:b/>
        </w:rPr>
      </w:pPr>
      <w:r>
        <w:t>Close all cabinet doors and package car doors within 35 feet (10.6 m).</w:t>
      </w:r>
      <w:r>
        <w:rPr>
          <w:spacing w:val="1"/>
        </w:rPr>
        <w:t xml:space="preserve"> </w:t>
      </w:r>
      <w:r>
        <w:t>When welding near</w:t>
      </w:r>
      <w:r>
        <w:rPr>
          <w:spacing w:val="1"/>
        </w:rPr>
        <w:t xml:space="preserve"> </w:t>
      </w:r>
      <w:r>
        <w:t>inbound or outbound doors, close all building doors within 35 feet (10.6 m).</w:t>
      </w:r>
      <w:r>
        <w:rPr>
          <w:spacing w:val="1"/>
        </w:rPr>
        <w:t xml:space="preserve"> </w:t>
      </w:r>
      <w:r>
        <w:t>Make sure any</w:t>
      </w:r>
      <w:r>
        <w:rPr>
          <w:spacing w:val="1"/>
        </w:rPr>
        <w:t xml:space="preserve"> </w:t>
      </w:r>
      <w:r>
        <w:t>nearby combustible material such as paper, packages, and packing material are protected from</w:t>
      </w:r>
      <w:r>
        <w:rPr>
          <w:spacing w:val="1"/>
        </w:rPr>
        <w:t xml:space="preserve"> </w:t>
      </w:r>
      <w:r>
        <w:t>ignition by welding sparks.</w:t>
      </w:r>
      <w:r>
        <w:rPr>
          <w:spacing w:val="1"/>
        </w:rPr>
        <w:t xml:space="preserve"> </w:t>
      </w:r>
      <w:r>
        <w:t>Shut down or isolate all unnecessary fans or conveyors to prevent</w:t>
      </w:r>
      <w:r>
        <w:rPr>
          <w:spacing w:val="1"/>
        </w:rPr>
        <w:t xml:space="preserve"> </w:t>
      </w:r>
      <w:r>
        <w:t>the spread of a fire.</w:t>
      </w:r>
      <w:r>
        <w:rPr>
          <w:spacing w:val="1"/>
        </w:rPr>
        <w:t xml:space="preserve"> </w:t>
      </w:r>
      <w:r>
        <w:t xml:space="preserve">Either move the material at least 35 feet (10.6 m) or more </w:t>
      </w:r>
      <w:proofErr w:type="gramStart"/>
      <w:r>
        <w:t>away, or</w:t>
      </w:r>
      <w:proofErr w:type="gramEnd"/>
      <w:r>
        <w:t xml:space="preserve"> cover</w:t>
      </w:r>
      <w:r>
        <w:rPr>
          <w:spacing w:val="1"/>
        </w:rPr>
        <w:t xml:space="preserve"> </w:t>
      </w:r>
      <w:r>
        <w:t>the material with flameproof tarps.</w:t>
      </w:r>
      <w:r>
        <w:rPr>
          <w:spacing w:val="1"/>
        </w:rPr>
        <w:t xml:space="preserve"> </w:t>
      </w:r>
      <w:r>
        <w:t>UPS conveyor belts have been treated with flame retardant</w:t>
      </w:r>
      <w:r>
        <w:rPr>
          <w:spacing w:val="1"/>
        </w:rPr>
        <w:t xml:space="preserve"> </w:t>
      </w:r>
      <w:r>
        <w:t>chemicals and will not support combustion or be ignited by sparks (rolled, spare conveyor</w:t>
      </w:r>
      <w:r>
        <w:rPr>
          <w:spacing w:val="1"/>
        </w:rPr>
        <w:t xml:space="preserve"> </w:t>
      </w:r>
      <w:r>
        <w:t xml:space="preserve">belting </w:t>
      </w:r>
      <w:r>
        <w:rPr>
          <w:u w:val="single"/>
        </w:rPr>
        <w:t>will</w:t>
      </w:r>
      <w:r>
        <w:t xml:space="preserve"> support a fire by retaining </w:t>
      </w:r>
      <w:proofErr w:type="gramStart"/>
      <w:r>
        <w:t>heat, and</w:t>
      </w:r>
      <w:proofErr w:type="gramEnd"/>
      <w:r>
        <w:t xml:space="preserve"> should be considered combustible storage).</w:t>
      </w:r>
      <w:r>
        <w:rPr>
          <w:spacing w:val="1"/>
        </w:rPr>
        <w:t xml:space="preserve"> </w:t>
      </w:r>
      <w:r>
        <w:t>A</w:t>
      </w:r>
      <w:r>
        <w:rPr>
          <w:spacing w:val="1"/>
        </w:rPr>
        <w:t xml:space="preserve"> </w:t>
      </w:r>
      <w:r>
        <w:t>conveyor belt should be protected from heat damage when hot slag could fall on the belt, or</w:t>
      </w:r>
      <w:r>
        <w:rPr>
          <w:spacing w:val="1"/>
        </w:rPr>
        <w:t xml:space="preserve"> </w:t>
      </w:r>
      <w:r>
        <w:t>when adjacent welding could damage the belt.</w:t>
      </w:r>
      <w:r>
        <w:rPr>
          <w:spacing w:val="1"/>
        </w:rPr>
        <w:t xml:space="preserve"> </w:t>
      </w:r>
      <w:r>
        <w:t>A welder must use caution and good judgment</w:t>
      </w:r>
      <w:r>
        <w:rPr>
          <w:spacing w:val="1"/>
        </w:rPr>
        <w:t xml:space="preserve"> </w:t>
      </w:r>
      <w:r>
        <w:t>when welding near a belt.</w:t>
      </w:r>
      <w:r>
        <w:rPr>
          <w:spacing w:val="1"/>
        </w:rPr>
        <w:t xml:space="preserve"> </w:t>
      </w:r>
      <w:r>
        <w:t>Watch for packing debris (Styrofoam peanuts, etc.), pieces of</w:t>
      </w:r>
      <w:r>
        <w:rPr>
          <w:spacing w:val="1"/>
        </w:rPr>
        <w:t xml:space="preserve"> </w:t>
      </w:r>
      <w:r>
        <w:t>cardboard, or clumps of fuzz or dust caught in the conveyor or guarding (this is our most</w:t>
      </w:r>
      <w:r>
        <w:rPr>
          <w:spacing w:val="1"/>
        </w:rPr>
        <w:t xml:space="preserve"> </w:t>
      </w:r>
      <w:r>
        <w:rPr>
          <w:spacing w:val="-2"/>
        </w:rPr>
        <w:t>common source of problems).</w:t>
      </w:r>
      <w:r>
        <w:rPr>
          <w:spacing w:val="-1"/>
        </w:rPr>
        <w:t xml:space="preserve"> </w:t>
      </w:r>
      <w:r w:rsidRPr="00BB3427">
        <w:rPr>
          <w:spacing w:val="-2"/>
        </w:rPr>
        <w:t xml:space="preserve">The welder </w:t>
      </w:r>
      <w:r w:rsidRPr="00BB3427">
        <w:rPr>
          <w:spacing w:val="-1"/>
        </w:rPr>
        <w:t>must conduct a physical inspection and thoroughly</w:t>
      </w:r>
      <w:r w:rsidRPr="00BB3427">
        <w:t xml:space="preserve"> </w:t>
      </w:r>
      <w:r w:rsidRPr="00BB3427">
        <w:rPr>
          <w:spacing w:val="-5"/>
        </w:rPr>
        <w:t xml:space="preserve">clean the debris and other </w:t>
      </w:r>
      <w:r w:rsidRPr="00BB3427">
        <w:rPr>
          <w:spacing w:val="-4"/>
        </w:rPr>
        <w:t>flammables from the work area, as well as the hidden areas of conveyor</w:t>
      </w:r>
      <w:r w:rsidRPr="00BB3427">
        <w:rPr>
          <w:spacing w:val="-3"/>
        </w:rPr>
        <w:t xml:space="preserve"> </w:t>
      </w:r>
      <w:r w:rsidRPr="00BB3427">
        <w:rPr>
          <w:spacing w:val="-5"/>
        </w:rPr>
        <w:t xml:space="preserve">components, within a minimum </w:t>
      </w:r>
      <w:r w:rsidRPr="00BB3427">
        <w:rPr>
          <w:spacing w:val="-4"/>
        </w:rPr>
        <w:t>of a 7 ft. radius of the immediate work area before welding work</w:t>
      </w:r>
      <w:r w:rsidRPr="00BB3427">
        <w:rPr>
          <w:spacing w:val="-3"/>
        </w:rPr>
        <w:t xml:space="preserve"> </w:t>
      </w:r>
      <w:r w:rsidRPr="00BB3427">
        <w:rPr>
          <w:spacing w:val="-5"/>
        </w:rPr>
        <w:t>begins.</w:t>
      </w:r>
      <w:r w:rsidRPr="00BB3427">
        <w:rPr>
          <w:spacing w:val="45"/>
        </w:rPr>
        <w:t xml:space="preserve"> </w:t>
      </w:r>
      <w:r w:rsidRPr="00BB3427">
        <w:rPr>
          <w:spacing w:val="-5"/>
        </w:rPr>
        <w:t>The</w:t>
      </w:r>
      <w:r w:rsidRPr="00BB3427">
        <w:rPr>
          <w:spacing w:val="-11"/>
        </w:rPr>
        <w:t xml:space="preserve"> </w:t>
      </w:r>
      <w:r w:rsidRPr="00BB3427">
        <w:rPr>
          <w:spacing w:val="-5"/>
        </w:rPr>
        <w:t>welder</w:t>
      </w:r>
      <w:r w:rsidRPr="00BB3427">
        <w:rPr>
          <w:spacing w:val="-11"/>
        </w:rPr>
        <w:t xml:space="preserve"> </w:t>
      </w:r>
      <w:r w:rsidRPr="00BB3427">
        <w:rPr>
          <w:spacing w:val="-5"/>
        </w:rPr>
        <w:t>must</w:t>
      </w:r>
      <w:r w:rsidRPr="00BB3427">
        <w:rPr>
          <w:spacing w:val="-10"/>
        </w:rPr>
        <w:t xml:space="preserve"> </w:t>
      </w:r>
      <w:r w:rsidRPr="00BB3427">
        <w:rPr>
          <w:spacing w:val="-4"/>
        </w:rPr>
        <w:t>remove</w:t>
      </w:r>
      <w:r w:rsidRPr="00BB3427">
        <w:rPr>
          <w:spacing w:val="-10"/>
        </w:rPr>
        <w:t xml:space="preserve"> </w:t>
      </w:r>
      <w:r w:rsidRPr="00BB3427">
        <w:rPr>
          <w:spacing w:val="-4"/>
        </w:rPr>
        <w:t>the</w:t>
      </w:r>
      <w:r w:rsidRPr="00BB3427">
        <w:rPr>
          <w:spacing w:val="-11"/>
        </w:rPr>
        <w:t xml:space="preserve"> </w:t>
      </w:r>
      <w:r w:rsidRPr="00BB3427">
        <w:rPr>
          <w:spacing w:val="-4"/>
        </w:rPr>
        <w:t>debris</w:t>
      </w:r>
      <w:r w:rsidRPr="00BB3427">
        <w:rPr>
          <w:spacing w:val="-10"/>
        </w:rPr>
        <w:t xml:space="preserve"> </w:t>
      </w:r>
      <w:r w:rsidRPr="00BB3427">
        <w:rPr>
          <w:spacing w:val="-4"/>
        </w:rPr>
        <w:t>and</w:t>
      </w:r>
      <w:r w:rsidRPr="00BB3427">
        <w:rPr>
          <w:spacing w:val="-10"/>
        </w:rPr>
        <w:t xml:space="preserve"> </w:t>
      </w:r>
      <w:r w:rsidRPr="00BB3427">
        <w:rPr>
          <w:spacing w:val="-4"/>
        </w:rPr>
        <w:t>other</w:t>
      </w:r>
      <w:r w:rsidRPr="00BB3427">
        <w:rPr>
          <w:spacing w:val="-11"/>
        </w:rPr>
        <w:t xml:space="preserve"> </w:t>
      </w:r>
      <w:r w:rsidRPr="00BB3427">
        <w:rPr>
          <w:spacing w:val="-4"/>
        </w:rPr>
        <w:t>flammables</w:t>
      </w:r>
      <w:r w:rsidRPr="00BB3427">
        <w:rPr>
          <w:spacing w:val="-9"/>
        </w:rPr>
        <w:t xml:space="preserve"> </w:t>
      </w:r>
      <w:r w:rsidRPr="00BB3427">
        <w:rPr>
          <w:spacing w:val="-4"/>
        </w:rPr>
        <w:t>past</w:t>
      </w:r>
      <w:r w:rsidRPr="00BB3427">
        <w:rPr>
          <w:spacing w:val="-10"/>
        </w:rPr>
        <w:t xml:space="preserve"> </w:t>
      </w:r>
      <w:r w:rsidRPr="00BB3427">
        <w:rPr>
          <w:spacing w:val="-4"/>
        </w:rPr>
        <w:t>the</w:t>
      </w:r>
      <w:r w:rsidRPr="00BB3427">
        <w:rPr>
          <w:spacing w:val="-11"/>
        </w:rPr>
        <w:t xml:space="preserve"> </w:t>
      </w:r>
      <w:r w:rsidRPr="00BB3427">
        <w:rPr>
          <w:spacing w:val="-4"/>
        </w:rPr>
        <w:t>7</w:t>
      </w:r>
      <w:r w:rsidRPr="00BB3427">
        <w:rPr>
          <w:spacing w:val="-10"/>
        </w:rPr>
        <w:t xml:space="preserve"> </w:t>
      </w:r>
      <w:r w:rsidRPr="00BB3427">
        <w:rPr>
          <w:spacing w:val="-4"/>
        </w:rPr>
        <w:t>ft.</w:t>
      </w:r>
      <w:r w:rsidRPr="00BB3427">
        <w:rPr>
          <w:spacing w:val="-12"/>
        </w:rPr>
        <w:t xml:space="preserve"> </w:t>
      </w:r>
      <w:r w:rsidRPr="00BB3427">
        <w:rPr>
          <w:spacing w:val="-4"/>
        </w:rPr>
        <w:t>radius</w:t>
      </w:r>
      <w:r w:rsidRPr="00BB3427">
        <w:rPr>
          <w:spacing w:val="-9"/>
        </w:rPr>
        <w:t xml:space="preserve"> </w:t>
      </w:r>
      <w:r w:rsidRPr="00BB3427">
        <w:rPr>
          <w:spacing w:val="-4"/>
        </w:rPr>
        <w:t>if</w:t>
      </w:r>
      <w:r w:rsidRPr="00BB3427">
        <w:rPr>
          <w:spacing w:val="-11"/>
        </w:rPr>
        <w:t xml:space="preserve"> </w:t>
      </w:r>
      <w:r w:rsidRPr="00BB3427">
        <w:rPr>
          <w:spacing w:val="-4"/>
        </w:rPr>
        <w:t>the</w:t>
      </w:r>
      <w:r w:rsidRPr="00BB3427">
        <w:rPr>
          <w:spacing w:val="-11"/>
        </w:rPr>
        <w:t xml:space="preserve"> </w:t>
      </w:r>
      <w:r w:rsidRPr="00BB3427">
        <w:rPr>
          <w:spacing w:val="-4"/>
        </w:rPr>
        <w:t>situation</w:t>
      </w:r>
      <w:r w:rsidRPr="00BB3427">
        <w:rPr>
          <w:spacing w:val="-57"/>
        </w:rPr>
        <w:t xml:space="preserve"> </w:t>
      </w:r>
      <w:r w:rsidRPr="00BB3427">
        <w:rPr>
          <w:spacing w:val="-5"/>
        </w:rPr>
        <w:t xml:space="preserve">warrants such action, for example, </w:t>
      </w:r>
      <w:r w:rsidRPr="00BB3427">
        <w:rPr>
          <w:spacing w:val="-4"/>
        </w:rPr>
        <w:t>a conveyor component 9 ft. away with debris and other</w:t>
      </w:r>
      <w:r w:rsidRPr="00BB3427">
        <w:rPr>
          <w:spacing w:val="-3"/>
        </w:rPr>
        <w:t xml:space="preserve"> </w:t>
      </w:r>
      <w:r w:rsidRPr="00BB3427">
        <w:rPr>
          <w:spacing w:val="-4"/>
        </w:rPr>
        <w:t>flammables.</w:t>
      </w:r>
      <w:r w:rsidRPr="00BB3427">
        <w:rPr>
          <w:spacing w:val="-3"/>
        </w:rPr>
        <w:t xml:space="preserve"> After the operation is completed, the welder must ensure that the area is inspected</w:t>
      </w:r>
      <w:r w:rsidRPr="00BB3427">
        <w:rPr>
          <w:spacing w:val="-2"/>
        </w:rPr>
        <w:t xml:space="preserve"> </w:t>
      </w:r>
      <w:r w:rsidRPr="00BB3427">
        <w:rPr>
          <w:spacing w:val="-1"/>
        </w:rPr>
        <w:t>thoroughly</w:t>
      </w:r>
      <w:r w:rsidRPr="00BB3427">
        <w:rPr>
          <w:spacing w:val="-14"/>
        </w:rPr>
        <w:t xml:space="preserve"> </w:t>
      </w:r>
      <w:r w:rsidRPr="00BB3427">
        <w:t>for</w:t>
      </w:r>
      <w:r w:rsidRPr="00BB3427">
        <w:rPr>
          <w:spacing w:val="-8"/>
        </w:rPr>
        <w:t xml:space="preserve"> </w:t>
      </w:r>
      <w:r w:rsidRPr="00BB3427">
        <w:t>fire</w:t>
      </w:r>
      <w:r w:rsidRPr="00BB3427">
        <w:rPr>
          <w:spacing w:val="-9"/>
        </w:rPr>
        <w:t xml:space="preserve"> </w:t>
      </w:r>
      <w:r w:rsidRPr="00BB3427">
        <w:t>hazards</w:t>
      </w:r>
      <w:r w:rsidRPr="00BB3427">
        <w:rPr>
          <w:spacing w:val="-9"/>
        </w:rPr>
        <w:t xml:space="preserve"> </w:t>
      </w:r>
      <w:r w:rsidRPr="00BB3427">
        <w:t>before</w:t>
      </w:r>
      <w:r w:rsidRPr="00BB3427">
        <w:rPr>
          <w:spacing w:val="-11"/>
        </w:rPr>
        <w:t xml:space="preserve"> </w:t>
      </w:r>
      <w:r w:rsidRPr="00BB3427">
        <w:t>leaving</w:t>
      </w:r>
      <w:r w:rsidRPr="00BB3427">
        <w:rPr>
          <w:spacing w:val="-9"/>
        </w:rPr>
        <w:t xml:space="preserve"> </w:t>
      </w:r>
      <w:r w:rsidRPr="00BB3427">
        <w:t>the</w:t>
      </w:r>
      <w:r w:rsidRPr="00BB3427">
        <w:rPr>
          <w:spacing w:val="-7"/>
        </w:rPr>
        <w:t xml:space="preserve"> </w:t>
      </w:r>
      <w:r w:rsidRPr="00BB3427">
        <w:t>area</w:t>
      </w:r>
      <w:r w:rsidRPr="00BB3427">
        <w:rPr>
          <w:spacing w:val="-11"/>
        </w:rPr>
        <w:t xml:space="preserve"> </w:t>
      </w:r>
      <w:r w:rsidRPr="00BB3427">
        <w:t>or</w:t>
      </w:r>
      <w:r w:rsidRPr="00BB3427">
        <w:rPr>
          <w:spacing w:val="-7"/>
        </w:rPr>
        <w:t xml:space="preserve"> </w:t>
      </w:r>
      <w:r w:rsidRPr="00BB3427">
        <w:t>while</w:t>
      </w:r>
      <w:r w:rsidRPr="00BB3427">
        <w:rPr>
          <w:spacing w:val="-12"/>
        </w:rPr>
        <w:t xml:space="preserve"> </w:t>
      </w:r>
      <w:r w:rsidRPr="00BB3427">
        <w:t>in</w:t>
      </w:r>
      <w:r w:rsidRPr="00BB3427">
        <w:rPr>
          <w:spacing w:val="-14"/>
        </w:rPr>
        <w:t xml:space="preserve"> </w:t>
      </w:r>
      <w:r w:rsidRPr="00BB3427">
        <w:t>the</w:t>
      </w:r>
      <w:r w:rsidRPr="00BB3427">
        <w:rPr>
          <w:spacing w:val="-15"/>
        </w:rPr>
        <w:t xml:space="preserve"> </w:t>
      </w:r>
      <w:r w:rsidRPr="00BB3427">
        <w:t>middle</w:t>
      </w:r>
      <w:r w:rsidRPr="00BB3427">
        <w:rPr>
          <w:spacing w:val="-15"/>
        </w:rPr>
        <w:t xml:space="preserve"> </w:t>
      </w:r>
      <w:r w:rsidRPr="00BB3427">
        <w:t>of</w:t>
      </w:r>
      <w:r w:rsidRPr="00BB3427">
        <w:rPr>
          <w:spacing w:val="-14"/>
        </w:rPr>
        <w:t xml:space="preserve"> </w:t>
      </w:r>
      <w:r w:rsidRPr="00BB3427">
        <w:t>the</w:t>
      </w:r>
      <w:r w:rsidRPr="00BB3427">
        <w:rPr>
          <w:spacing w:val="-12"/>
        </w:rPr>
        <w:t xml:space="preserve"> </w:t>
      </w:r>
      <w:r w:rsidRPr="00BB3427">
        <w:t>job,</w:t>
      </w:r>
      <w:r w:rsidRPr="00BB3427">
        <w:rPr>
          <w:spacing w:val="-11"/>
        </w:rPr>
        <w:t xml:space="preserve"> </w:t>
      </w:r>
      <w:r w:rsidRPr="00BB3427">
        <w:t>for</w:t>
      </w:r>
      <w:r w:rsidRPr="00BB3427">
        <w:rPr>
          <w:spacing w:val="-14"/>
        </w:rPr>
        <w:t xml:space="preserve"> </w:t>
      </w:r>
      <w:r w:rsidRPr="00BB3427">
        <w:t>example,</w:t>
      </w:r>
      <w:r w:rsidRPr="00BB3427">
        <w:rPr>
          <w:spacing w:val="-57"/>
        </w:rPr>
        <w:t xml:space="preserve"> </w:t>
      </w:r>
      <w:r w:rsidRPr="00BB3427">
        <w:t xml:space="preserve">to retrieve tools or go on break. </w:t>
      </w:r>
      <w:r w:rsidRPr="00BB3427">
        <w:rPr>
          <w:b/>
        </w:rPr>
        <w:t>The post work inspection of the immediate work area and</w:t>
      </w:r>
      <w:r w:rsidRPr="00BB3427">
        <w:rPr>
          <w:b/>
          <w:spacing w:val="1"/>
        </w:rPr>
        <w:t xml:space="preserve"> </w:t>
      </w:r>
      <w:r w:rsidRPr="00BB3427">
        <w:rPr>
          <w:b/>
        </w:rPr>
        <w:t>the components involved in the welding work must be conducted no earlier than 30</w:t>
      </w:r>
      <w:r w:rsidRPr="00BB3427">
        <w:rPr>
          <w:b/>
          <w:spacing w:val="1"/>
        </w:rPr>
        <w:t xml:space="preserve"> </w:t>
      </w:r>
      <w:r w:rsidRPr="00BB3427">
        <w:rPr>
          <w:b/>
        </w:rPr>
        <w:t>minutes and no later than 60 minutes after the welding operations have ceased, to ensure</w:t>
      </w:r>
      <w:r w:rsidRPr="00BB3427">
        <w:rPr>
          <w:b/>
          <w:spacing w:val="1"/>
        </w:rPr>
        <w:t xml:space="preserve"> </w:t>
      </w:r>
      <w:r w:rsidRPr="00BB3427">
        <w:rPr>
          <w:b/>
        </w:rPr>
        <w:t>that</w:t>
      </w:r>
      <w:r w:rsidRPr="00BB3427">
        <w:rPr>
          <w:b/>
          <w:spacing w:val="-1"/>
        </w:rPr>
        <w:t xml:space="preserve"> </w:t>
      </w:r>
      <w:r w:rsidRPr="00BB3427">
        <w:rPr>
          <w:b/>
        </w:rPr>
        <w:t>no fire</w:t>
      </w:r>
      <w:r w:rsidRPr="00BB3427">
        <w:rPr>
          <w:b/>
          <w:spacing w:val="-2"/>
        </w:rPr>
        <w:t xml:space="preserve"> </w:t>
      </w:r>
      <w:r w:rsidRPr="00BB3427">
        <w:rPr>
          <w:b/>
        </w:rPr>
        <w:t>hazards exist.</w:t>
      </w:r>
    </w:p>
    <w:p w14:paraId="4239FEFF" w14:textId="77777777" w:rsidR="00C109DA" w:rsidRPr="00BB3427" w:rsidRDefault="00C109DA">
      <w:pPr>
        <w:pStyle w:val="BodyText"/>
        <w:spacing w:before="4"/>
        <w:rPr>
          <w:b/>
          <w:sz w:val="22"/>
        </w:rPr>
      </w:pPr>
    </w:p>
    <w:p w14:paraId="4239FF00" w14:textId="77777777" w:rsidR="00C109DA" w:rsidRDefault="001104C6">
      <w:pPr>
        <w:pStyle w:val="BodyText"/>
        <w:spacing w:before="1" w:line="247" w:lineRule="auto"/>
        <w:ind w:left="355" w:right="628"/>
      </w:pPr>
      <w:r w:rsidRPr="00BB3427">
        <w:t xml:space="preserve">The welder must have a fire extinguisher and </w:t>
      </w:r>
      <w:r>
        <w:t>be trained in its use.</w:t>
      </w:r>
      <w:r>
        <w:rPr>
          <w:spacing w:val="60"/>
        </w:rPr>
        <w:t xml:space="preserve"> </w:t>
      </w:r>
      <w:r>
        <w:t>An air pressurized water</w:t>
      </w:r>
      <w:r>
        <w:rPr>
          <w:spacing w:val="1"/>
        </w:rPr>
        <w:t xml:space="preserve"> </w:t>
      </w:r>
      <w:r>
        <w:t>fire extinguisher (Class A) holding at least 2 gallons is preferred.</w:t>
      </w:r>
      <w:r>
        <w:rPr>
          <w:spacing w:val="1"/>
        </w:rPr>
        <w:t xml:space="preserve"> </w:t>
      </w:r>
      <w:r>
        <w:t>Welders should only use the</w:t>
      </w:r>
      <w:r>
        <w:rPr>
          <w:spacing w:val="-57"/>
        </w:rPr>
        <w:t xml:space="preserve"> </w:t>
      </w:r>
      <w:r>
        <w:t>fire extinguisher to put out small, smoldering or easily extinguishable, incipient fires (be</w:t>
      </w:r>
      <w:r>
        <w:rPr>
          <w:spacing w:val="1"/>
        </w:rPr>
        <w:t xml:space="preserve"> </w:t>
      </w:r>
      <w:r>
        <w:t>careful</w:t>
      </w:r>
      <w:r>
        <w:rPr>
          <w:spacing w:val="-1"/>
        </w:rPr>
        <w:t xml:space="preserve"> </w:t>
      </w:r>
      <w:r>
        <w:t>not to get water</w:t>
      </w:r>
      <w:r>
        <w:rPr>
          <w:spacing w:val="-2"/>
        </w:rPr>
        <w:t xml:space="preserve"> </w:t>
      </w:r>
      <w:r>
        <w:t>on live</w:t>
      </w:r>
      <w:r>
        <w:rPr>
          <w:spacing w:val="-1"/>
        </w:rPr>
        <w:t xml:space="preserve"> </w:t>
      </w:r>
      <w:r>
        <w:t>electrical equipment).</w:t>
      </w:r>
    </w:p>
    <w:p w14:paraId="4239FF01" w14:textId="77777777" w:rsidR="00C109DA" w:rsidRDefault="00C109DA">
      <w:pPr>
        <w:pStyle w:val="BodyText"/>
        <w:spacing w:before="2"/>
      </w:pPr>
    </w:p>
    <w:p w14:paraId="4239FF02" w14:textId="77777777" w:rsidR="00C109DA" w:rsidRDefault="001104C6">
      <w:pPr>
        <w:pStyle w:val="BodyText"/>
        <w:spacing w:before="1" w:line="247" w:lineRule="auto"/>
        <w:ind w:left="360" w:right="888"/>
      </w:pPr>
      <w:r>
        <w:t>UPS does not typically require a second person present as a Fire Watch.</w:t>
      </w:r>
      <w:r>
        <w:rPr>
          <w:spacing w:val="1"/>
        </w:rPr>
        <w:t xml:space="preserve"> </w:t>
      </w:r>
      <w:r>
        <w:t>A second person</w:t>
      </w:r>
      <w:r>
        <w:rPr>
          <w:spacing w:val="1"/>
        </w:rPr>
        <w:t xml:space="preserve"> </w:t>
      </w:r>
      <w:r>
        <w:t>should</w:t>
      </w:r>
      <w:r>
        <w:rPr>
          <w:spacing w:val="-1"/>
        </w:rPr>
        <w:t xml:space="preserve"> </w:t>
      </w:r>
      <w:r>
        <w:t>stand by</w:t>
      </w:r>
      <w:r>
        <w:rPr>
          <w:spacing w:val="-5"/>
        </w:rPr>
        <w:t xml:space="preserve"> </w:t>
      </w:r>
      <w:r>
        <w:t>as</w:t>
      </w:r>
      <w:r>
        <w:rPr>
          <w:spacing w:val="2"/>
        </w:rPr>
        <w:t xml:space="preserve"> </w:t>
      </w:r>
      <w:r>
        <w:t>a</w:t>
      </w:r>
      <w:r>
        <w:rPr>
          <w:spacing w:val="-2"/>
        </w:rPr>
        <w:t xml:space="preserve"> </w:t>
      </w:r>
      <w:r>
        <w:t>Fire</w:t>
      </w:r>
      <w:r>
        <w:rPr>
          <w:spacing w:val="1"/>
        </w:rPr>
        <w:t xml:space="preserve"> </w:t>
      </w:r>
      <w:r>
        <w:t>Watch if</w:t>
      </w:r>
      <w:r>
        <w:rPr>
          <w:spacing w:val="-1"/>
        </w:rPr>
        <w:t xml:space="preserve"> </w:t>
      </w:r>
      <w:r>
        <w:t>combustible material</w:t>
      </w:r>
      <w:r>
        <w:rPr>
          <w:spacing w:val="-1"/>
        </w:rPr>
        <w:t xml:space="preserve"> </w:t>
      </w:r>
      <w:r>
        <w:t>cannot be moved or</w:t>
      </w:r>
      <w:r>
        <w:rPr>
          <w:spacing w:val="1"/>
        </w:rPr>
        <w:t xml:space="preserve"> </w:t>
      </w:r>
      <w:r>
        <w:t>safely</w:t>
      </w:r>
      <w:r>
        <w:rPr>
          <w:spacing w:val="-6"/>
        </w:rPr>
        <w:t xml:space="preserve"> </w:t>
      </w:r>
      <w:r>
        <w:t>covered.</w:t>
      </w:r>
    </w:p>
    <w:p w14:paraId="4239FF03" w14:textId="77777777" w:rsidR="00C109DA" w:rsidRDefault="00C109DA">
      <w:pPr>
        <w:pStyle w:val="BodyText"/>
        <w:spacing w:before="3"/>
      </w:pPr>
    </w:p>
    <w:p w14:paraId="4239FF04" w14:textId="77777777" w:rsidR="00C109DA" w:rsidRDefault="001104C6">
      <w:pPr>
        <w:ind w:left="360"/>
        <w:rPr>
          <w:b/>
          <w:sz w:val="24"/>
        </w:rPr>
      </w:pPr>
      <w:r>
        <w:rPr>
          <w:b/>
          <w:sz w:val="24"/>
          <w:u w:val="single"/>
        </w:rPr>
        <w:t>Vehicle</w:t>
      </w:r>
      <w:r>
        <w:rPr>
          <w:b/>
          <w:spacing w:val="-2"/>
          <w:sz w:val="24"/>
          <w:u w:val="single"/>
        </w:rPr>
        <w:t xml:space="preserve"> </w:t>
      </w:r>
      <w:r>
        <w:rPr>
          <w:b/>
          <w:sz w:val="24"/>
          <w:u w:val="single"/>
        </w:rPr>
        <w:t xml:space="preserve">Welding </w:t>
      </w:r>
    </w:p>
    <w:p w14:paraId="4239FF05" w14:textId="77777777" w:rsidR="00C109DA" w:rsidRDefault="001104C6">
      <w:pPr>
        <w:pStyle w:val="BodyText"/>
        <w:spacing w:before="2" w:line="247" w:lineRule="auto"/>
        <w:ind w:left="360" w:right="576"/>
      </w:pPr>
      <w:r>
        <w:t>Remove all packages and combustible material from vehicle before welding.</w:t>
      </w:r>
      <w:r>
        <w:rPr>
          <w:spacing w:val="60"/>
        </w:rPr>
        <w:t xml:space="preserve"> </w:t>
      </w:r>
      <w:r>
        <w:t>Remove battery</w:t>
      </w:r>
      <w:r>
        <w:rPr>
          <w:spacing w:val="1"/>
        </w:rPr>
        <w:t xml:space="preserve"> </w:t>
      </w:r>
      <w:r>
        <w:t>if</w:t>
      </w:r>
      <w:r>
        <w:rPr>
          <w:spacing w:val="-1"/>
        </w:rPr>
        <w:t xml:space="preserve"> </w:t>
      </w:r>
      <w:r>
        <w:t>welding</w:t>
      </w:r>
      <w:r>
        <w:rPr>
          <w:spacing w:val="-3"/>
        </w:rPr>
        <w:t xml:space="preserve"> </w:t>
      </w:r>
      <w:r>
        <w:t>must be</w:t>
      </w:r>
      <w:r>
        <w:rPr>
          <w:spacing w:val="-1"/>
        </w:rPr>
        <w:t xml:space="preserve"> </w:t>
      </w:r>
      <w:r>
        <w:t>done</w:t>
      </w:r>
      <w:r>
        <w:rPr>
          <w:spacing w:val="-1"/>
        </w:rPr>
        <w:t xml:space="preserve"> </w:t>
      </w:r>
      <w:r>
        <w:t>in</w:t>
      </w:r>
      <w:r>
        <w:rPr>
          <w:spacing w:val="-1"/>
        </w:rPr>
        <w:t xml:space="preserve"> </w:t>
      </w:r>
      <w:r>
        <w:t>the</w:t>
      </w:r>
      <w:r>
        <w:rPr>
          <w:spacing w:val="-1"/>
        </w:rPr>
        <w:t xml:space="preserve"> </w:t>
      </w:r>
      <w:r>
        <w:t>battery</w:t>
      </w:r>
      <w:r>
        <w:rPr>
          <w:spacing w:val="-5"/>
        </w:rPr>
        <w:t xml:space="preserve"> </w:t>
      </w:r>
      <w:r>
        <w:t>area.</w:t>
      </w:r>
      <w:r>
        <w:rPr>
          <w:spacing w:val="2"/>
        </w:rPr>
        <w:t xml:space="preserve"> </w:t>
      </w:r>
      <w:r>
        <w:t>No cutting</w:t>
      </w:r>
      <w:r>
        <w:rPr>
          <w:spacing w:val="-2"/>
        </w:rPr>
        <w:t xml:space="preserve"> </w:t>
      </w:r>
      <w:r>
        <w:t>or</w:t>
      </w:r>
      <w:r>
        <w:rPr>
          <w:spacing w:val="-1"/>
        </w:rPr>
        <w:t xml:space="preserve"> </w:t>
      </w:r>
      <w:r>
        <w:t>welding</w:t>
      </w:r>
      <w:r>
        <w:rPr>
          <w:spacing w:val="-3"/>
        </w:rPr>
        <w:t xml:space="preserve"> </w:t>
      </w:r>
      <w:r>
        <w:t>near fiberglass body</w:t>
      </w:r>
      <w:r>
        <w:rPr>
          <w:spacing w:val="-5"/>
        </w:rPr>
        <w:t xml:space="preserve"> </w:t>
      </w:r>
      <w:r>
        <w:t>panels.</w:t>
      </w:r>
      <w:r>
        <w:rPr>
          <w:spacing w:val="-57"/>
        </w:rPr>
        <w:t xml:space="preserve"> </w:t>
      </w:r>
      <w:r>
        <w:t>Take adequate precautions before welding near fuel tank, fuel system, or other flammable</w:t>
      </w:r>
      <w:r>
        <w:rPr>
          <w:spacing w:val="1"/>
        </w:rPr>
        <w:t xml:space="preserve"> </w:t>
      </w:r>
      <w:r>
        <w:t>liquids.</w:t>
      </w:r>
    </w:p>
    <w:p w14:paraId="4239FF06" w14:textId="77777777" w:rsidR="00C109DA" w:rsidRDefault="00C109DA">
      <w:pPr>
        <w:spacing w:line="247" w:lineRule="auto"/>
        <w:sectPr w:rsidR="00C109DA" w:rsidSect="000A10F5">
          <w:pgSz w:w="12240" w:h="15840"/>
          <w:pgMar w:top="1500" w:right="1080" w:bottom="900" w:left="1080" w:header="0" w:footer="701" w:gutter="0"/>
          <w:cols w:space="720"/>
        </w:sectPr>
      </w:pPr>
    </w:p>
    <w:p w14:paraId="4239FF07" w14:textId="77777777" w:rsidR="00C109DA" w:rsidRDefault="001104C6">
      <w:pPr>
        <w:spacing w:before="64" w:line="274" w:lineRule="exact"/>
        <w:ind w:left="360"/>
        <w:rPr>
          <w:b/>
          <w:sz w:val="24"/>
        </w:rPr>
      </w:pPr>
      <w:r>
        <w:rPr>
          <w:b/>
          <w:sz w:val="24"/>
          <w:u w:val="single"/>
        </w:rPr>
        <w:lastRenderedPageBreak/>
        <w:t>Welder</w:t>
      </w:r>
      <w:r>
        <w:rPr>
          <w:b/>
          <w:spacing w:val="-2"/>
          <w:sz w:val="24"/>
          <w:u w:val="single"/>
        </w:rPr>
        <w:t xml:space="preserve"> </w:t>
      </w:r>
      <w:r>
        <w:rPr>
          <w:b/>
          <w:sz w:val="24"/>
          <w:u w:val="single"/>
        </w:rPr>
        <w:t>Protection</w:t>
      </w:r>
      <w:r>
        <w:rPr>
          <w:b/>
          <w:spacing w:val="4"/>
          <w:sz w:val="24"/>
          <w:u w:val="single"/>
        </w:rPr>
        <w:t xml:space="preserve"> </w:t>
      </w:r>
    </w:p>
    <w:p w14:paraId="4239FF08" w14:textId="77777777" w:rsidR="00C109DA" w:rsidRDefault="001104C6">
      <w:pPr>
        <w:pStyle w:val="BodyText"/>
        <w:ind w:left="295" w:right="497"/>
      </w:pPr>
      <w:r>
        <w:t>Welders must use the appropriate OSHA required safety goggles, glasses, helmets, or face</w:t>
      </w:r>
      <w:r>
        <w:rPr>
          <w:spacing w:val="1"/>
        </w:rPr>
        <w:t xml:space="preserve"> </w:t>
      </w:r>
      <w:r>
        <w:t>shields when welding.</w:t>
      </w:r>
      <w:r>
        <w:rPr>
          <w:spacing w:val="1"/>
        </w:rPr>
        <w:t xml:space="preserve"> </w:t>
      </w:r>
      <w:r>
        <w:t>Appropriate protective clothing must be worn; requirements will vary</w:t>
      </w:r>
      <w:r>
        <w:rPr>
          <w:spacing w:val="-57"/>
        </w:rPr>
        <w:t xml:space="preserve"> </w:t>
      </w:r>
      <w:r>
        <w:t>with the size, nature, and location of the work to be performed.</w:t>
      </w:r>
      <w:r>
        <w:rPr>
          <w:spacing w:val="1"/>
        </w:rPr>
        <w:t xml:space="preserve"> </w:t>
      </w:r>
      <w:r>
        <w:t>Welding suppliers and safety</w:t>
      </w:r>
      <w:r>
        <w:rPr>
          <w:spacing w:val="-57"/>
        </w:rPr>
        <w:t xml:space="preserve"> </w:t>
      </w:r>
      <w:r>
        <w:t>equipment suppliers can usually provide the proper equipment or information about this</w:t>
      </w:r>
      <w:r>
        <w:rPr>
          <w:spacing w:val="1"/>
        </w:rPr>
        <w:t xml:space="preserve"> </w:t>
      </w:r>
      <w:r>
        <w:t>equipment.</w:t>
      </w:r>
    </w:p>
    <w:p w14:paraId="4239FF09" w14:textId="77777777" w:rsidR="00C109DA" w:rsidRDefault="00C109DA">
      <w:pPr>
        <w:pStyle w:val="BodyText"/>
        <w:spacing w:before="10"/>
      </w:pPr>
    </w:p>
    <w:p w14:paraId="4239FF0A" w14:textId="77777777" w:rsidR="00C109DA" w:rsidRDefault="001104C6">
      <w:pPr>
        <w:ind w:left="360"/>
        <w:rPr>
          <w:b/>
          <w:sz w:val="24"/>
        </w:rPr>
      </w:pPr>
      <w:r>
        <w:rPr>
          <w:b/>
          <w:sz w:val="24"/>
          <w:u w:val="single"/>
        </w:rPr>
        <w:t>Spark</w:t>
      </w:r>
      <w:r>
        <w:rPr>
          <w:b/>
          <w:spacing w:val="-3"/>
          <w:sz w:val="24"/>
          <w:u w:val="single"/>
        </w:rPr>
        <w:t xml:space="preserve"> </w:t>
      </w:r>
      <w:r>
        <w:rPr>
          <w:b/>
          <w:sz w:val="24"/>
          <w:u w:val="single"/>
        </w:rPr>
        <w:t>Protection</w:t>
      </w:r>
      <w:r>
        <w:rPr>
          <w:b/>
          <w:spacing w:val="-2"/>
          <w:sz w:val="24"/>
          <w:u w:val="single"/>
        </w:rPr>
        <w:t xml:space="preserve"> </w:t>
      </w:r>
      <w:r>
        <w:rPr>
          <w:b/>
          <w:sz w:val="24"/>
          <w:u w:val="single"/>
        </w:rPr>
        <w:t>for</w:t>
      </w:r>
      <w:r>
        <w:rPr>
          <w:b/>
          <w:spacing w:val="-3"/>
          <w:sz w:val="24"/>
          <w:u w:val="single"/>
        </w:rPr>
        <w:t xml:space="preserve"> </w:t>
      </w:r>
      <w:r>
        <w:rPr>
          <w:b/>
          <w:sz w:val="24"/>
          <w:u w:val="single"/>
        </w:rPr>
        <w:t>Adjacent</w:t>
      </w:r>
      <w:r>
        <w:rPr>
          <w:b/>
          <w:spacing w:val="-1"/>
          <w:sz w:val="24"/>
          <w:u w:val="single"/>
        </w:rPr>
        <w:t xml:space="preserve"> </w:t>
      </w:r>
      <w:r>
        <w:rPr>
          <w:b/>
          <w:sz w:val="24"/>
          <w:u w:val="single"/>
        </w:rPr>
        <w:t>People</w:t>
      </w:r>
      <w:r>
        <w:rPr>
          <w:b/>
          <w:spacing w:val="4"/>
          <w:sz w:val="24"/>
          <w:u w:val="single"/>
        </w:rPr>
        <w:t xml:space="preserve"> </w:t>
      </w:r>
    </w:p>
    <w:p w14:paraId="4239FF0B" w14:textId="77777777" w:rsidR="00C109DA" w:rsidRDefault="001104C6">
      <w:pPr>
        <w:pStyle w:val="BodyText"/>
        <w:spacing w:before="2" w:line="244" w:lineRule="auto"/>
        <w:ind w:left="360" w:right="442"/>
      </w:pPr>
      <w:r>
        <w:t>If welding sparks pose a hazard to nearby people, move the people out of the area of falling</w:t>
      </w:r>
      <w:r>
        <w:rPr>
          <w:spacing w:val="1"/>
        </w:rPr>
        <w:t xml:space="preserve"> </w:t>
      </w:r>
      <w:r>
        <w:t>sparks, and take steps to keep people out of the area.</w:t>
      </w:r>
      <w:r>
        <w:rPr>
          <w:spacing w:val="1"/>
        </w:rPr>
        <w:t xml:space="preserve"> </w:t>
      </w:r>
      <w:r>
        <w:t>This may involve roping off the area,</w:t>
      </w:r>
      <w:r>
        <w:rPr>
          <w:spacing w:val="1"/>
        </w:rPr>
        <w:t xml:space="preserve"> </w:t>
      </w:r>
      <w:r>
        <w:t>putting up signs warning of welding activity, or having a second person keep people out of the</w:t>
      </w:r>
      <w:r>
        <w:rPr>
          <w:spacing w:val="1"/>
        </w:rPr>
        <w:t xml:space="preserve"> </w:t>
      </w:r>
      <w:r>
        <w:t>area.</w:t>
      </w:r>
      <w:r>
        <w:rPr>
          <w:spacing w:val="3"/>
        </w:rPr>
        <w:t xml:space="preserve"> </w:t>
      </w:r>
      <w:r>
        <w:t>If</w:t>
      </w:r>
      <w:r>
        <w:rPr>
          <w:spacing w:val="-1"/>
        </w:rPr>
        <w:t xml:space="preserve"> </w:t>
      </w:r>
      <w:r>
        <w:t>these</w:t>
      </w:r>
      <w:r>
        <w:rPr>
          <w:spacing w:val="-2"/>
        </w:rPr>
        <w:t xml:space="preserve"> </w:t>
      </w:r>
      <w:r>
        <w:t>steps</w:t>
      </w:r>
      <w:r>
        <w:rPr>
          <w:spacing w:val="-1"/>
        </w:rPr>
        <w:t xml:space="preserve"> </w:t>
      </w:r>
      <w:r>
        <w:t>are</w:t>
      </w:r>
      <w:r>
        <w:rPr>
          <w:spacing w:val="-1"/>
        </w:rPr>
        <w:t xml:space="preserve"> </w:t>
      </w:r>
      <w:r>
        <w:t>not</w:t>
      </w:r>
      <w:r>
        <w:rPr>
          <w:spacing w:val="-1"/>
        </w:rPr>
        <w:t xml:space="preserve"> </w:t>
      </w:r>
      <w:r>
        <w:t>feasible,</w:t>
      </w:r>
      <w:r>
        <w:rPr>
          <w:spacing w:val="-1"/>
        </w:rPr>
        <w:t xml:space="preserve"> </w:t>
      </w:r>
      <w:proofErr w:type="gramStart"/>
      <w:r>
        <w:t>put up</w:t>
      </w:r>
      <w:proofErr w:type="gramEnd"/>
      <w:r>
        <w:rPr>
          <w:spacing w:val="-1"/>
        </w:rPr>
        <w:t xml:space="preserve"> </w:t>
      </w:r>
      <w:r>
        <w:t>welding</w:t>
      </w:r>
      <w:r>
        <w:rPr>
          <w:spacing w:val="-4"/>
        </w:rPr>
        <w:t xml:space="preserve"> </w:t>
      </w:r>
      <w:r>
        <w:t>screens to</w:t>
      </w:r>
      <w:r>
        <w:rPr>
          <w:spacing w:val="-1"/>
        </w:rPr>
        <w:t xml:space="preserve"> </w:t>
      </w:r>
      <w:r>
        <w:t>keep</w:t>
      </w:r>
      <w:r>
        <w:rPr>
          <w:spacing w:val="-1"/>
        </w:rPr>
        <w:t xml:space="preserve"> </w:t>
      </w:r>
      <w:r>
        <w:t>the sparks</w:t>
      </w:r>
      <w:r>
        <w:rPr>
          <w:spacing w:val="-1"/>
        </w:rPr>
        <w:t xml:space="preserve"> </w:t>
      </w:r>
      <w:r>
        <w:t>away</w:t>
      </w:r>
      <w:r>
        <w:rPr>
          <w:spacing w:val="-4"/>
        </w:rPr>
        <w:t xml:space="preserve"> </w:t>
      </w:r>
      <w:r>
        <w:t>from people</w:t>
      </w:r>
      <w:r>
        <w:rPr>
          <w:spacing w:val="-57"/>
        </w:rPr>
        <w:t xml:space="preserve"> </w:t>
      </w:r>
      <w:r>
        <w:t>in the area.</w:t>
      </w:r>
      <w:r>
        <w:rPr>
          <w:spacing w:val="1"/>
        </w:rPr>
        <w:t xml:space="preserve"> </w:t>
      </w:r>
      <w:r>
        <w:t>This is most commonly a problem when welding is being done on conveyor</w:t>
      </w:r>
      <w:r>
        <w:rPr>
          <w:spacing w:val="1"/>
        </w:rPr>
        <w:t xml:space="preserve"> </w:t>
      </w:r>
      <w:r>
        <w:t>equipment</w:t>
      </w:r>
      <w:r>
        <w:rPr>
          <w:spacing w:val="-1"/>
        </w:rPr>
        <w:t xml:space="preserve"> </w:t>
      </w:r>
      <w:r>
        <w:t>during a</w:t>
      </w:r>
      <w:r>
        <w:rPr>
          <w:spacing w:val="-1"/>
        </w:rPr>
        <w:t xml:space="preserve"> </w:t>
      </w:r>
      <w:r>
        <w:t>sort</w:t>
      </w:r>
      <w:r>
        <w:rPr>
          <w:spacing w:val="-1"/>
        </w:rPr>
        <w:t xml:space="preserve"> </w:t>
      </w:r>
      <w:r>
        <w:t>and operations people</w:t>
      </w:r>
      <w:r>
        <w:rPr>
          <w:spacing w:val="1"/>
        </w:rPr>
        <w:t xml:space="preserve"> </w:t>
      </w:r>
      <w:r>
        <w:t>are</w:t>
      </w:r>
      <w:r>
        <w:rPr>
          <w:spacing w:val="-1"/>
        </w:rPr>
        <w:t xml:space="preserve"> </w:t>
      </w:r>
      <w:r>
        <w:t>working</w:t>
      </w:r>
      <w:r>
        <w:rPr>
          <w:spacing w:val="-2"/>
        </w:rPr>
        <w:t xml:space="preserve"> </w:t>
      </w:r>
      <w:r>
        <w:t>in the</w:t>
      </w:r>
      <w:r>
        <w:rPr>
          <w:spacing w:val="-1"/>
        </w:rPr>
        <w:t xml:space="preserve"> </w:t>
      </w:r>
      <w:r>
        <w:t>immediate</w:t>
      </w:r>
      <w:r>
        <w:rPr>
          <w:spacing w:val="-2"/>
        </w:rPr>
        <w:t xml:space="preserve"> </w:t>
      </w:r>
      <w:r>
        <w:t>area.</w:t>
      </w:r>
    </w:p>
    <w:p w14:paraId="4239FF0C" w14:textId="77777777" w:rsidR="00C109DA" w:rsidRDefault="00C109DA">
      <w:pPr>
        <w:pStyle w:val="BodyText"/>
        <w:spacing w:before="5"/>
      </w:pPr>
    </w:p>
    <w:p w14:paraId="4239FF0D" w14:textId="77777777" w:rsidR="00C109DA" w:rsidRDefault="001104C6">
      <w:pPr>
        <w:spacing w:before="1" w:line="275" w:lineRule="exact"/>
        <w:ind w:left="295"/>
        <w:rPr>
          <w:b/>
          <w:sz w:val="24"/>
        </w:rPr>
      </w:pPr>
      <w:r>
        <w:rPr>
          <w:b/>
          <w:sz w:val="24"/>
          <w:u w:val="single"/>
        </w:rPr>
        <w:t>General</w:t>
      </w:r>
      <w:r>
        <w:rPr>
          <w:b/>
          <w:spacing w:val="-1"/>
          <w:sz w:val="24"/>
          <w:u w:val="single"/>
        </w:rPr>
        <w:t xml:space="preserve"> </w:t>
      </w:r>
      <w:r>
        <w:rPr>
          <w:b/>
          <w:sz w:val="24"/>
          <w:u w:val="single"/>
        </w:rPr>
        <w:t>Oxygen-Fuel</w:t>
      </w:r>
      <w:r>
        <w:rPr>
          <w:b/>
          <w:spacing w:val="-1"/>
          <w:sz w:val="24"/>
          <w:u w:val="single"/>
        </w:rPr>
        <w:t xml:space="preserve"> </w:t>
      </w:r>
      <w:r>
        <w:rPr>
          <w:b/>
          <w:sz w:val="24"/>
          <w:u w:val="single"/>
        </w:rPr>
        <w:t>Gas</w:t>
      </w:r>
      <w:r>
        <w:rPr>
          <w:b/>
          <w:spacing w:val="-1"/>
          <w:sz w:val="24"/>
          <w:u w:val="single"/>
        </w:rPr>
        <w:t xml:space="preserve"> </w:t>
      </w:r>
      <w:r>
        <w:rPr>
          <w:b/>
          <w:sz w:val="24"/>
          <w:u w:val="single"/>
        </w:rPr>
        <w:t>Safety</w:t>
      </w:r>
    </w:p>
    <w:p w14:paraId="4239FF0E" w14:textId="77777777" w:rsidR="00C109DA" w:rsidRDefault="001104C6">
      <w:pPr>
        <w:pStyle w:val="ListParagraph"/>
        <w:numPr>
          <w:ilvl w:val="0"/>
          <w:numId w:val="3"/>
        </w:numPr>
        <w:tabs>
          <w:tab w:val="left" w:pos="1015"/>
          <w:tab w:val="left" w:pos="1016"/>
        </w:tabs>
        <w:spacing w:line="292" w:lineRule="exact"/>
        <w:ind w:hanging="361"/>
        <w:rPr>
          <w:sz w:val="24"/>
        </w:rPr>
      </w:pPr>
      <w:r>
        <w:rPr>
          <w:sz w:val="24"/>
        </w:rPr>
        <w:t>At</w:t>
      </w:r>
      <w:r>
        <w:rPr>
          <w:spacing w:val="-1"/>
          <w:sz w:val="24"/>
        </w:rPr>
        <w:t xml:space="preserve"> </w:t>
      </w:r>
      <w:r>
        <w:rPr>
          <w:sz w:val="24"/>
        </w:rPr>
        <w:t>no time shall</w:t>
      </w:r>
      <w:r>
        <w:rPr>
          <w:spacing w:val="-1"/>
          <w:sz w:val="24"/>
        </w:rPr>
        <w:t xml:space="preserve"> </w:t>
      </w:r>
      <w:r>
        <w:rPr>
          <w:sz w:val="24"/>
        </w:rPr>
        <w:t>acetylene</w:t>
      </w:r>
      <w:r>
        <w:rPr>
          <w:spacing w:val="-1"/>
          <w:sz w:val="24"/>
        </w:rPr>
        <w:t xml:space="preserve"> </w:t>
      </w:r>
      <w:r>
        <w:rPr>
          <w:sz w:val="24"/>
        </w:rPr>
        <w:t>be</w:t>
      </w:r>
      <w:r>
        <w:rPr>
          <w:spacing w:val="-1"/>
          <w:sz w:val="24"/>
        </w:rPr>
        <w:t xml:space="preserve"> </w:t>
      </w:r>
      <w:r>
        <w:rPr>
          <w:sz w:val="24"/>
        </w:rPr>
        <w:t>utilized</w:t>
      </w:r>
      <w:r>
        <w:rPr>
          <w:spacing w:val="-1"/>
          <w:sz w:val="24"/>
        </w:rPr>
        <w:t xml:space="preserve"> </w:t>
      </w:r>
      <w:r>
        <w:rPr>
          <w:sz w:val="24"/>
        </w:rPr>
        <w:t xml:space="preserve">at a pressure </w:t>
      </w:r>
      <w:proofErr w:type="gramStart"/>
      <w:r>
        <w:rPr>
          <w:sz w:val="24"/>
        </w:rPr>
        <w:t>in excess of</w:t>
      </w:r>
      <w:proofErr w:type="gramEnd"/>
      <w:r>
        <w:rPr>
          <w:sz w:val="24"/>
        </w:rPr>
        <w:t xml:space="preserve"> 15</w:t>
      </w:r>
      <w:r>
        <w:rPr>
          <w:spacing w:val="-1"/>
          <w:sz w:val="24"/>
        </w:rPr>
        <w:t xml:space="preserve"> </w:t>
      </w:r>
      <w:proofErr w:type="spellStart"/>
      <w:r>
        <w:rPr>
          <w:sz w:val="24"/>
        </w:rPr>
        <w:t>psig</w:t>
      </w:r>
      <w:proofErr w:type="spellEnd"/>
      <w:r>
        <w:rPr>
          <w:spacing w:val="-2"/>
          <w:sz w:val="24"/>
        </w:rPr>
        <w:t xml:space="preserve"> </w:t>
      </w:r>
      <w:r>
        <w:rPr>
          <w:sz w:val="24"/>
        </w:rPr>
        <w:t>(1.05 Kg/cm).</w:t>
      </w:r>
    </w:p>
    <w:p w14:paraId="4239FF0F" w14:textId="77777777" w:rsidR="00C109DA" w:rsidRDefault="001104C6">
      <w:pPr>
        <w:pStyle w:val="ListParagraph"/>
        <w:numPr>
          <w:ilvl w:val="0"/>
          <w:numId w:val="3"/>
        </w:numPr>
        <w:tabs>
          <w:tab w:val="left" w:pos="1015"/>
          <w:tab w:val="left" w:pos="1016"/>
        </w:tabs>
        <w:ind w:right="591"/>
        <w:rPr>
          <w:sz w:val="24"/>
        </w:rPr>
      </w:pPr>
      <w:r>
        <w:rPr>
          <w:sz w:val="24"/>
        </w:rPr>
        <w:t>An acetylene cylinder valve must not be opened more than one and one-half turns of the</w:t>
      </w:r>
      <w:r>
        <w:rPr>
          <w:spacing w:val="-57"/>
          <w:sz w:val="24"/>
        </w:rPr>
        <w:t xml:space="preserve"> </w:t>
      </w:r>
      <w:r>
        <w:rPr>
          <w:sz w:val="24"/>
        </w:rPr>
        <w:t>spindle,</w:t>
      </w:r>
      <w:r>
        <w:rPr>
          <w:spacing w:val="-1"/>
          <w:sz w:val="24"/>
        </w:rPr>
        <w:t xml:space="preserve"> </w:t>
      </w:r>
      <w:r>
        <w:rPr>
          <w:sz w:val="24"/>
        </w:rPr>
        <w:t>and preferably</w:t>
      </w:r>
      <w:r>
        <w:rPr>
          <w:spacing w:val="-5"/>
          <w:sz w:val="24"/>
        </w:rPr>
        <w:t xml:space="preserve"> </w:t>
      </w:r>
      <w:r>
        <w:rPr>
          <w:sz w:val="24"/>
        </w:rPr>
        <w:t>no more</w:t>
      </w:r>
      <w:r>
        <w:rPr>
          <w:spacing w:val="-2"/>
          <w:sz w:val="24"/>
        </w:rPr>
        <w:t xml:space="preserve"> </w:t>
      </w:r>
      <w:r>
        <w:rPr>
          <w:sz w:val="24"/>
        </w:rPr>
        <w:t>than three-fourths</w:t>
      </w:r>
      <w:r>
        <w:rPr>
          <w:spacing w:val="2"/>
          <w:sz w:val="24"/>
        </w:rPr>
        <w:t xml:space="preserve"> </w:t>
      </w:r>
      <w:r>
        <w:rPr>
          <w:sz w:val="24"/>
        </w:rPr>
        <w:t>of a</w:t>
      </w:r>
      <w:r>
        <w:rPr>
          <w:spacing w:val="-2"/>
          <w:sz w:val="24"/>
        </w:rPr>
        <w:t xml:space="preserve"> </w:t>
      </w:r>
      <w:r>
        <w:rPr>
          <w:sz w:val="24"/>
        </w:rPr>
        <w:t>turn.</w:t>
      </w:r>
    </w:p>
    <w:p w14:paraId="4239FF10" w14:textId="77777777" w:rsidR="00C109DA" w:rsidRDefault="001104C6">
      <w:pPr>
        <w:pStyle w:val="ListParagraph"/>
        <w:numPr>
          <w:ilvl w:val="0"/>
          <w:numId w:val="3"/>
        </w:numPr>
        <w:tabs>
          <w:tab w:val="left" w:pos="1015"/>
          <w:tab w:val="left" w:pos="1016"/>
        </w:tabs>
        <w:spacing w:line="293" w:lineRule="exact"/>
        <w:ind w:hanging="361"/>
        <w:rPr>
          <w:sz w:val="24"/>
        </w:rPr>
      </w:pPr>
      <w:r>
        <w:rPr>
          <w:sz w:val="24"/>
        </w:rPr>
        <w:t>Acetylene</w:t>
      </w:r>
      <w:r>
        <w:rPr>
          <w:spacing w:val="-2"/>
          <w:sz w:val="24"/>
        </w:rPr>
        <w:t xml:space="preserve"> </w:t>
      </w:r>
      <w:r>
        <w:rPr>
          <w:sz w:val="24"/>
        </w:rPr>
        <w:t>cylinders</w:t>
      </w:r>
      <w:r>
        <w:rPr>
          <w:spacing w:val="-1"/>
          <w:sz w:val="24"/>
        </w:rPr>
        <w:t xml:space="preserve"> </w:t>
      </w:r>
      <w:r>
        <w:rPr>
          <w:sz w:val="24"/>
        </w:rPr>
        <w:t>must</w:t>
      </w:r>
      <w:r>
        <w:rPr>
          <w:spacing w:val="-1"/>
          <w:sz w:val="24"/>
        </w:rPr>
        <w:t xml:space="preserve"> </w:t>
      </w:r>
      <w:r>
        <w:rPr>
          <w:sz w:val="24"/>
        </w:rPr>
        <w:t>be</w:t>
      </w:r>
      <w:r>
        <w:rPr>
          <w:spacing w:val="-2"/>
          <w:sz w:val="24"/>
        </w:rPr>
        <w:t xml:space="preserve"> </w:t>
      </w:r>
      <w:r>
        <w:rPr>
          <w:sz w:val="24"/>
        </w:rPr>
        <w:t>stored</w:t>
      </w:r>
      <w:r>
        <w:rPr>
          <w:spacing w:val="-1"/>
          <w:sz w:val="24"/>
        </w:rPr>
        <w:t xml:space="preserve"> </w:t>
      </w:r>
      <w:r>
        <w:rPr>
          <w:sz w:val="24"/>
        </w:rPr>
        <w:t>valve end</w:t>
      </w:r>
      <w:r>
        <w:rPr>
          <w:spacing w:val="-1"/>
          <w:sz w:val="24"/>
        </w:rPr>
        <w:t xml:space="preserve"> </w:t>
      </w:r>
      <w:r>
        <w:rPr>
          <w:sz w:val="24"/>
        </w:rPr>
        <w:t>up.</w:t>
      </w:r>
    </w:p>
    <w:p w14:paraId="4239FF11" w14:textId="77777777" w:rsidR="00C109DA" w:rsidRDefault="001104C6">
      <w:pPr>
        <w:pStyle w:val="ListParagraph"/>
        <w:numPr>
          <w:ilvl w:val="0"/>
          <w:numId w:val="3"/>
        </w:numPr>
        <w:tabs>
          <w:tab w:val="left" w:pos="1016"/>
        </w:tabs>
        <w:spacing w:before="2" w:line="237" w:lineRule="auto"/>
        <w:ind w:right="459"/>
        <w:jc w:val="both"/>
        <w:rPr>
          <w:sz w:val="24"/>
        </w:rPr>
      </w:pPr>
      <w:r>
        <w:rPr>
          <w:sz w:val="24"/>
        </w:rPr>
        <w:t>Oxygen cylinders must not be stored near highly combustible material, especially oil and</w:t>
      </w:r>
      <w:r>
        <w:rPr>
          <w:spacing w:val="-57"/>
          <w:sz w:val="24"/>
        </w:rPr>
        <w:t xml:space="preserve"> </w:t>
      </w:r>
      <w:r>
        <w:rPr>
          <w:sz w:val="24"/>
        </w:rPr>
        <w:t>grease; or near reserve stocks of carbide and acetylene or other fuel-gas cylinders, or near</w:t>
      </w:r>
      <w:r>
        <w:rPr>
          <w:spacing w:val="-57"/>
          <w:sz w:val="24"/>
        </w:rPr>
        <w:t xml:space="preserve"> </w:t>
      </w:r>
      <w:r>
        <w:rPr>
          <w:sz w:val="24"/>
        </w:rPr>
        <w:t>any</w:t>
      </w:r>
      <w:r>
        <w:rPr>
          <w:spacing w:val="-6"/>
          <w:sz w:val="24"/>
        </w:rPr>
        <w:t xml:space="preserve"> </w:t>
      </w:r>
      <w:r>
        <w:rPr>
          <w:sz w:val="24"/>
        </w:rPr>
        <w:t>other substance</w:t>
      </w:r>
      <w:r>
        <w:rPr>
          <w:spacing w:val="-1"/>
          <w:sz w:val="24"/>
        </w:rPr>
        <w:t xml:space="preserve"> </w:t>
      </w:r>
      <w:r>
        <w:rPr>
          <w:sz w:val="24"/>
        </w:rPr>
        <w:t>likely</w:t>
      </w:r>
      <w:r>
        <w:rPr>
          <w:spacing w:val="-3"/>
          <w:sz w:val="24"/>
        </w:rPr>
        <w:t xml:space="preserve"> </w:t>
      </w:r>
      <w:r>
        <w:rPr>
          <w:sz w:val="24"/>
        </w:rPr>
        <w:t>to cause or</w:t>
      </w:r>
      <w:r>
        <w:rPr>
          <w:spacing w:val="1"/>
          <w:sz w:val="24"/>
        </w:rPr>
        <w:t xml:space="preserve"> </w:t>
      </w:r>
      <w:r>
        <w:rPr>
          <w:sz w:val="24"/>
        </w:rPr>
        <w:t>accelerate fire.</w:t>
      </w:r>
    </w:p>
    <w:p w14:paraId="4239FF12" w14:textId="77777777" w:rsidR="00C109DA" w:rsidRDefault="001104C6">
      <w:pPr>
        <w:pStyle w:val="ListParagraph"/>
        <w:numPr>
          <w:ilvl w:val="0"/>
          <w:numId w:val="3"/>
        </w:numPr>
        <w:tabs>
          <w:tab w:val="left" w:pos="1015"/>
          <w:tab w:val="left" w:pos="1016"/>
        </w:tabs>
        <w:spacing w:before="5"/>
        <w:ind w:right="789"/>
        <w:rPr>
          <w:sz w:val="24"/>
        </w:rPr>
      </w:pPr>
      <w:r>
        <w:rPr>
          <w:sz w:val="24"/>
        </w:rPr>
        <w:t>Oxygen cylinders in storage must be separated from fuel-gas cylinders or combustible</w:t>
      </w:r>
      <w:r>
        <w:rPr>
          <w:spacing w:val="-57"/>
          <w:sz w:val="24"/>
        </w:rPr>
        <w:t xml:space="preserve"> </w:t>
      </w:r>
      <w:r>
        <w:rPr>
          <w:sz w:val="24"/>
        </w:rPr>
        <w:t>materials (especially oil or grease), a minimum distance of 20 feet (6.1 m) or by a</w:t>
      </w:r>
      <w:r>
        <w:rPr>
          <w:spacing w:val="1"/>
          <w:sz w:val="24"/>
        </w:rPr>
        <w:t xml:space="preserve"> </w:t>
      </w:r>
      <w:r>
        <w:rPr>
          <w:sz w:val="24"/>
        </w:rPr>
        <w:t>noncombustible barrier at least 5 feet (1.5 m) high having a fire-resistance rating of at</w:t>
      </w:r>
      <w:r>
        <w:rPr>
          <w:spacing w:val="-57"/>
          <w:sz w:val="24"/>
        </w:rPr>
        <w:t xml:space="preserve"> </w:t>
      </w:r>
      <w:r>
        <w:rPr>
          <w:sz w:val="24"/>
        </w:rPr>
        <w:t>least</w:t>
      </w:r>
      <w:r>
        <w:rPr>
          <w:spacing w:val="-1"/>
          <w:sz w:val="24"/>
        </w:rPr>
        <w:t xml:space="preserve"> </w:t>
      </w:r>
      <w:r>
        <w:rPr>
          <w:sz w:val="24"/>
        </w:rPr>
        <w:t>one-half hour.</w:t>
      </w:r>
    </w:p>
    <w:p w14:paraId="4239FF13" w14:textId="77777777" w:rsidR="00C109DA" w:rsidRDefault="001104C6">
      <w:pPr>
        <w:pStyle w:val="ListParagraph"/>
        <w:numPr>
          <w:ilvl w:val="0"/>
          <w:numId w:val="3"/>
        </w:numPr>
        <w:tabs>
          <w:tab w:val="left" w:pos="1015"/>
          <w:tab w:val="left" w:pos="1016"/>
        </w:tabs>
        <w:spacing w:line="292" w:lineRule="exact"/>
        <w:ind w:hanging="361"/>
        <w:rPr>
          <w:sz w:val="24"/>
        </w:rPr>
      </w:pPr>
      <w:r>
        <w:rPr>
          <w:sz w:val="24"/>
        </w:rPr>
        <w:t>Cylinders</w:t>
      </w:r>
      <w:r>
        <w:rPr>
          <w:spacing w:val="-1"/>
          <w:sz w:val="24"/>
        </w:rPr>
        <w:t xml:space="preserve"> </w:t>
      </w:r>
      <w:r>
        <w:rPr>
          <w:sz w:val="24"/>
        </w:rPr>
        <w:t>must</w:t>
      </w:r>
      <w:r>
        <w:rPr>
          <w:spacing w:val="1"/>
          <w:sz w:val="24"/>
        </w:rPr>
        <w:t xml:space="preserve"> </w:t>
      </w:r>
      <w:r>
        <w:rPr>
          <w:sz w:val="24"/>
        </w:rPr>
        <w:t>be</w:t>
      </w:r>
      <w:r>
        <w:rPr>
          <w:spacing w:val="-2"/>
          <w:sz w:val="24"/>
        </w:rPr>
        <w:t xml:space="preserve"> </w:t>
      </w:r>
      <w:r>
        <w:rPr>
          <w:sz w:val="24"/>
        </w:rPr>
        <w:t>kept</w:t>
      </w:r>
      <w:r>
        <w:rPr>
          <w:spacing w:val="1"/>
          <w:sz w:val="24"/>
        </w:rPr>
        <w:t xml:space="preserve"> </w:t>
      </w:r>
      <w:r>
        <w:rPr>
          <w:sz w:val="24"/>
        </w:rPr>
        <w:t>away</w:t>
      </w:r>
      <w:r>
        <w:rPr>
          <w:spacing w:val="-5"/>
          <w:sz w:val="24"/>
        </w:rPr>
        <w:t xml:space="preserve"> </w:t>
      </w:r>
      <w:r>
        <w:rPr>
          <w:sz w:val="24"/>
        </w:rPr>
        <w:t>from</w:t>
      </w:r>
      <w:r>
        <w:rPr>
          <w:spacing w:val="-1"/>
          <w:sz w:val="24"/>
        </w:rPr>
        <w:t xml:space="preserve"> </w:t>
      </w:r>
      <w:r>
        <w:rPr>
          <w:sz w:val="24"/>
        </w:rPr>
        <w:t>radiators and</w:t>
      </w:r>
      <w:r>
        <w:rPr>
          <w:spacing w:val="-1"/>
          <w:sz w:val="24"/>
        </w:rPr>
        <w:t xml:space="preserve"> </w:t>
      </w:r>
      <w:r>
        <w:rPr>
          <w:sz w:val="24"/>
        </w:rPr>
        <w:t>other</w:t>
      </w:r>
      <w:r>
        <w:rPr>
          <w:spacing w:val="-3"/>
          <w:sz w:val="24"/>
        </w:rPr>
        <w:t xml:space="preserve"> </w:t>
      </w:r>
      <w:r>
        <w:rPr>
          <w:sz w:val="24"/>
        </w:rPr>
        <w:t>sources of heat.</w:t>
      </w:r>
    </w:p>
    <w:p w14:paraId="4239FF14" w14:textId="77777777" w:rsidR="00C109DA" w:rsidRDefault="001104C6">
      <w:pPr>
        <w:pStyle w:val="ListParagraph"/>
        <w:numPr>
          <w:ilvl w:val="0"/>
          <w:numId w:val="3"/>
        </w:numPr>
        <w:tabs>
          <w:tab w:val="left" w:pos="1015"/>
          <w:tab w:val="left" w:pos="1016"/>
        </w:tabs>
        <w:ind w:right="463"/>
        <w:rPr>
          <w:sz w:val="24"/>
        </w:rPr>
      </w:pPr>
      <w:r>
        <w:rPr>
          <w:sz w:val="24"/>
        </w:rPr>
        <w:t>Inside of buildings, cylinders must be stored in a well-protected, well-ventilated, dry</w:t>
      </w:r>
      <w:r>
        <w:rPr>
          <w:spacing w:val="1"/>
          <w:sz w:val="24"/>
        </w:rPr>
        <w:t xml:space="preserve"> </w:t>
      </w:r>
      <w:r>
        <w:rPr>
          <w:sz w:val="24"/>
        </w:rPr>
        <w:t>location, at least 20 feet (6.1 m) from highly combustible materials such as oil or</w:t>
      </w:r>
      <w:r>
        <w:rPr>
          <w:spacing w:val="1"/>
          <w:sz w:val="24"/>
        </w:rPr>
        <w:t xml:space="preserve"> </w:t>
      </w:r>
      <w:r>
        <w:rPr>
          <w:sz w:val="24"/>
        </w:rPr>
        <w:t>excelsior.</w:t>
      </w:r>
      <w:r>
        <w:rPr>
          <w:spacing w:val="1"/>
          <w:sz w:val="24"/>
        </w:rPr>
        <w:t xml:space="preserve"> </w:t>
      </w:r>
      <w:r>
        <w:rPr>
          <w:sz w:val="24"/>
        </w:rPr>
        <w:t xml:space="preserve">Cylinders must be stored in </w:t>
      </w:r>
      <w:proofErr w:type="gramStart"/>
      <w:r>
        <w:rPr>
          <w:sz w:val="24"/>
        </w:rPr>
        <w:t>definitely assigned</w:t>
      </w:r>
      <w:proofErr w:type="gramEnd"/>
      <w:r>
        <w:rPr>
          <w:sz w:val="24"/>
        </w:rPr>
        <w:t xml:space="preserve"> places away from elevators,</w:t>
      </w:r>
      <w:r>
        <w:rPr>
          <w:spacing w:val="1"/>
          <w:sz w:val="24"/>
        </w:rPr>
        <w:t xml:space="preserve"> </w:t>
      </w:r>
      <w:r>
        <w:rPr>
          <w:sz w:val="24"/>
        </w:rPr>
        <w:t>stairs, or gangways.</w:t>
      </w:r>
      <w:r>
        <w:rPr>
          <w:spacing w:val="1"/>
          <w:sz w:val="24"/>
        </w:rPr>
        <w:t xml:space="preserve"> </w:t>
      </w:r>
      <w:r>
        <w:rPr>
          <w:sz w:val="24"/>
        </w:rPr>
        <w:t>Assigned storage spaces must be located where cylinders will not be</w:t>
      </w:r>
      <w:r>
        <w:rPr>
          <w:spacing w:val="-57"/>
          <w:sz w:val="24"/>
        </w:rPr>
        <w:t xml:space="preserve"> </w:t>
      </w:r>
      <w:r>
        <w:rPr>
          <w:sz w:val="24"/>
        </w:rPr>
        <w:t>knocked over or damaged by passing or falling objects, or subject to tampering by</w:t>
      </w:r>
      <w:r>
        <w:rPr>
          <w:spacing w:val="1"/>
          <w:sz w:val="24"/>
        </w:rPr>
        <w:t xml:space="preserve"> </w:t>
      </w:r>
      <w:r>
        <w:rPr>
          <w:sz w:val="24"/>
        </w:rPr>
        <w:t>unauthorized persons.</w:t>
      </w:r>
      <w:r>
        <w:rPr>
          <w:spacing w:val="1"/>
          <w:sz w:val="24"/>
        </w:rPr>
        <w:t xml:space="preserve"> </w:t>
      </w:r>
      <w:r>
        <w:rPr>
          <w:sz w:val="24"/>
        </w:rPr>
        <w:t>Cylinders must not be kept in unventilated enclosures such as</w:t>
      </w:r>
      <w:r>
        <w:rPr>
          <w:spacing w:val="1"/>
          <w:sz w:val="24"/>
        </w:rPr>
        <w:t xml:space="preserve"> </w:t>
      </w:r>
      <w:r>
        <w:rPr>
          <w:sz w:val="24"/>
        </w:rPr>
        <w:t>lockers</w:t>
      </w:r>
      <w:r>
        <w:rPr>
          <w:spacing w:val="-1"/>
          <w:sz w:val="24"/>
        </w:rPr>
        <w:t xml:space="preserve"> </w:t>
      </w:r>
      <w:r>
        <w:rPr>
          <w:sz w:val="24"/>
        </w:rPr>
        <w:t>and</w:t>
      </w:r>
      <w:r>
        <w:rPr>
          <w:spacing w:val="2"/>
          <w:sz w:val="24"/>
        </w:rPr>
        <w:t xml:space="preserve"> </w:t>
      </w:r>
      <w:r>
        <w:rPr>
          <w:sz w:val="24"/>
        </w:rPr>
        <w:t>cupboards.</w:t>
      </w:r>
    </w:p>
    <w:p w14:paraId="4239FF15" w14:textId="77777777" w:rsidR="00C109DA" w:rsidRDefault="001104C6">
      <w:pPr>
        <w:pStyle w:val="ListParagraph"/>
        <w:numPr>
          <w:ilvl w:val="0"/>
          <w:numId w:val="3"/>
        </w:numPr>
        <w:tabs>
          <w:tab w:val="left" w:pos="1015"/>
          <w:tab w:val="left" w:pos="1016"/>
        </w:tabs>
        <w:spacing w:line="293" w:lineRule="exact"/>
        <w:ind w:hanging="361"/>
        <w:rPr>
          <w:sz w:val="24"/>
        </w:rPr>
      </w:pPr>
      <w:r>
        <w:rPr>
          <w:sz w:val="24"/>
        </w:rPr>
        <w:t>Empty</w:t>
      </w:r>
      <w:r>
        <w:rPr>
          <w:spacing w:val="-6"/>
          <w:sz w:val="24"/>
        </w:rPr>
        <w:t xml:space="preserve"> </w:t>
      </w:r>
      <w:r>
        <w:rPr>
          <w:sz w:val="24"/>
        </w:rPr>
        <w:t>cylinders must have</w:t>
      </w:r>
      <w:r>
        <w:rPr>
          <w:spacing w:val="-2"/>
          <w:sz w:val="24"/>
        </w:rPr>
        <w:t xml:space="preserve"> </w:t>
      </w:r>
      <w:r>
        <w:rPr>
          <w:sz w:val="24"/>
        </w:rPr>
        <w:t>their</w:t>
      </w:r>
      <w:r>
        <w:rPr>
          <w:spacing w:val="-1"/>
          <w:sz w:val="24"/>
        </w:rPr>
        <w:t xml:space="preserve"> </w:t>
      </w:r>
      <w:r>
        <w:rPr>
          <w:sz w:val="24"/>
        </w:rPr>
        <w:t>valves</w:t>
      </w:r>
      <w:r>
        <w:rPr>
          <w:spacing w:val="1"/>
          <w:sz w:val="24"/>
        </w:rPr>
        <w:t xml:space="preserve"> </w:t>
      </w:r>
      <w:r>
        <w:rPr>
          <w:sz w:val="24"/>
        </w:rPr>
        <w:t>closed.</w:t>
      </w:r>
    </w:p>
    <w:p w14:paraId="4239FF16" w14:textId="77777777" w:rsidR="00C109DA" w:rsidRDefault="001104C6">
      <w:pPr>
        <w:pStyle w:val="ListParagraph"/>
        <w:numPr>
          <w:ilvl w:val="0"/>
          <w:numId w:val="3"/>
        </w:numPr>
        <w:tabs>
          <w:tab w:val="left" w:pos="1015"/>
          <w:tab w:val="left" w:pos="1016"/>
        </w:tabs>
        <w:ind w:right="605"/>
        <w:rPr>
          <w:sz w:val="24"/>
        </w:rPr>
      </w:pPr>
      <w:r>
        <w:rPr>
          <w:sz w:val="24"/>
        </w:rPr>
        <w:t>Valve protection caps, where the cylinder is designed to accept a cap, must always be in</w:t>
      </w:r>
      <w:r>
        <w:rPr>
          <w:spacing w:val="-57"/>
          <w:sz w:val="24"/>
        </w:rPr>
        <w:t xml:space="preserve"> </w:t>
      </w:r>
      <w:r>
        <w:rPr>
          <w:sz w:val="24"/>
        </w:rPr>
        <w:t>place,</w:t>
      </w:r>
      <w:r>
        <w:rPr>
          <w:spacing w:val="-1"/>
          <w:sz w:val="24"/>
        </w:rPr>
        <w:t xml:space="preserve"> </w:t>
      </w:r>
      <w:r>
        <w:rPr>
          <w:sz w:val="24"/>
        </w:rPr>
        <w:t>hand-tight, except</w:t>
      </w:r>
      <w:r>
        <w:rPr>
          <w:spacing w:val="1"/>
          <w:sz w:val="24"/>
        </w:rPr>
        <w:t xml:space="preserve"> </w:t>
      </w:r>
      <w:r>
        <w:rPr>
          <w:sz w:val="24"/>
        </w:rPr>
        <w:t>when cylinders are in use or connected</w:t>
      </w:r>
      <w:r>
        <w:rPr>
          <w:spacing w:val="-1"/>
          <w:sz w:val="24"/>
        </w:rPr>
        <w:t xml:space="preserve"> </w:t>
      </w:r>
      <w:r>
        <w:rPr>
          <w:sz w:val="24"/>
        </w:rPr>
        <w:t>for</w:t>
      </w:r>
      <w:r>
        <w:rPr>
          <w:spacing w:val="-2"/>
          <w:sz w:val="24"/>
        </w:rPr>
        <w:t xml:space="preserve"> </w:t>
      </w:r>
      <w:r>
        <w:rPr>
          <w:sz w:val="24"/>
        </w:rPr>
        <w:t>use.</w:t>
      </w:r>
    </w:p>
    <w:p w14:paraId="4239FF17" w14:textId="77777777" w:rsidR="00C109DA" w:rsidRDefault="001104C6">
      <w:pPr>
        <w:pStyle w:val="ListParagraph"/>
        <w:numPr>
          <w:ilvl w:val="0"/>
          <w:numId w:val="3"/>
        </w:numPr>
        <w:tabs>
          <w:tab w:val="left" w:pos="1015"/>
          <w:tab w:val="left" w:pos="1016"/>
        </w:tabs>
        <w:ind w:right="529"/>
        <w:rPr>
          <w:sz w:val="24"/>
        </w:rPr>
      </w:pPr>
      <w:r>
        <w:rPr>
          <w:sz w:val="24"/>
        </w:rPr>
        <w:t>Cylinders, cylinder valves, couplings, regulators, hose, and apparatus must be kept free</w:t>
      </w:r>
      <w:r>
        <w:rPr>
          <w:spacing w:val="1"/>
          <w:sz w:val="24"/>
        </w:rPr>
        <w:t xml:space="preserve"> </w:t>
      </w:r>
      <w:r>
        <w:rPr>
          <w:sz w:val="24"/>
        </w:rPr>
        <w:t>from</w:t>
      </w:r>
      <w:r>
        <w:rPr>
          <w:spacing w:val="-1"/>
          <w:sz w:val="24"/>
        </w:rPr>
        <w:t xml:space="preserve"> </w:t>
      </w:r>
      <w:r>
        <w:rPr>
          <w:sz w:val="24"/>
        </w:rPr>
        <w:t>oily</w:t>
      </w:r>
      <w:r>
        <w:rPr>
          <w:spacing w:val="-6"/>
          <w:sz w:val="24"/>
        </w:rPr>
        <w:t xml:space="preserve"> </w:t>
      </w:r>
      <w:r>
        <w:rPr>
          <w:sz w:val="24"/>
        </w:rPr>
        <w:t>or</w:t>
      </w:r>
      <w:r>
        <w:rPr>
          <w:spacing w:val="1"/>
          <w:sz w:val="24"/>
        </w:rPr>
        <w:t xml:space="preserve"> </w:t>
      </w:r>
      <w:r>
        <w:rPr>
          <w:sz w:val="24"/>
        </w:rPr>
        <w:t>greasy</w:t>
      </w:r>
      <w:r>
        <w:rPr>
          <w:spacing w:val="-6"/>
          <w:sz w:val="24"/>
        </w:rPr>
        <w:t xml:space="preserve"> </w:t>
      </w:r>
      <w:r>
        <w:rPr>
          <w:sz w:val="24"/>
        </w:rPr>
        <w:t>substances.</w:t>
      </w:r>
      <w:r>
        <w:rPr>
          <w:spacing w:val="59"/>
          <w:sz w:val="24"/>
        </w:rPr>
        <w:t xml:space="preserve"> </w:t>
      </w:r>
      <w:r>
        <w:rPr>
          <w:sz w:val="24"/>
        </w:rPr>
        <w:t>Oxygen</w:t>
      </w:r>
      <w:r>
        <w:rPr>
          <w:spacing w:val="-1"/>
          <w:sz w:val="24"/>
        </w:rPr>
        <w:t xml:space="preserve"> </w:t>
      </w:r>
      <w:r>
        <w:rPr>
          <w:sz w:val="24"/>
        </w:rPr>
        <w:t>cylinders</w:t>
      </w:r>
      <w:r>
        <w:rPr>
          <w:spacing w:val="1"/>
          <w:sz w:val="24"/>
        </w:rPr>
        <w:t xml:space="preserve"> </w:t>
      </w:r>
      <w:r>
        <w:rPr>
          <w:sz w:val="24"/>
        </w:rPr>
        <w:t>or</w:t>
      </w:r>
      <w:r>
        <w:rPr>
          <w:spacing w:val="-1"/>
          <w:sz w:val="24"/>
        </w:rPr>
        <w:t xml:space="preserve"> </w:t>
      </w:r>
      <w:r>
        <w:rPr>
          <w:sz w:val="24"/>
        </w:rPr>
        <w:t>apparatus must</w:t>
      </w:r>
      <w:r>
        <w:rPr>
          <w:spacing w:val="-1"/>
          <w:sz w:val="24"/>
        </w:rPr>
        <w:t xml:space="preserve"> </w:t>
      </w:r>
      <w:r>
        <w:rPr>
          <w:sz w:val="24"/>
        </w:rPr>
        <w:t>not</w:t>
      </w:r>
      <w:r>
        <w:rPr>
          <w:spacing w:val="-1"/>
          <w:sz w:val="24"/>
        </w:rPr>
        <w:t xml:space="preserve"> </w:t>
      </w:r>
      <w:r>
        <w:rPr>
          <w:sz w:val="24"/>
        </w:rPr>
        <w:t>be handled</w:t>
      </w:r>
      <w:r>
        <w:rPr>
          <w:spacing w:val="-1"/>
          <w:sz w:val="24"/>
        </w:rPr>
        <w:t xml:space="preserve"> </w:t>
      </w:r>
      <w:r>
        <w:rPr>
          <w:sz w:val="24"/>
        </w:rPr>
        <w:t>with</w:t>
      </w:r>
      <w:r>
        <w:rPr>
          <w:spacing w:val="-57"/>
          <w:sz w:val="24"/>
        </w:rPr>
        <w:t xml:space="preserve"> </w:t>
      </w:r>
      <w:r>
        <w:rPr>
          <w:sz w:val="24"/>
        </w:rPr>
        <w:t>oily hands or gloves.</w:t>
      </w:r>
      <w:r>
        <w:rPr>
          <w:spacing w:val="1"/>
          <w:sz w:val="24"/>
        </w:rPr>
        <w:t xml:space="preserve"> </w:t>
      </w:r>
      <w:r>
        <w:rPr>
          <w:sz w:val="24"/>
        </w:rPr>
        <w:t>A jet of oxygen must never be permitted to strike an oily surface,</w:t>
      </w:r>
      <w:r>
        <w:rPr>
          <w:spacing w:val="1"/>
          <w:sz w:val="24"/>
        </w:rPr>
        <w:t xml:space="preserve"> </w:t>
      </w:r>
      <w:r>
        <w:rPr>
          <w:sz w:val="24"/>
        </w:rPr>
        <w:t>greasy</w:t>
      </w:r>
      <w:r>
        <w:rPr>
          <w:spacing w:val="-6"/>
          <w:sz w:val="24"/>
        </w:rPr>
        <w:t xml:space="preserve"> </w:t>
      </w:r>
      <w:r>
        <w:rPr>
          <w:sz w:val="24"/>
        </w:rPr>
        <w:t>clothes, or enter a</w:t>
      </w:r>
      <w:r>
        <w:rPr>
          <w:spacing w:val="1"/>
          <w:sz w:val="24"/>
        </w:rPr>
        <w:t xml:space="preserve"> </w:t>
      </w:r>
      <w:r>
        <w:rPr>
          <w:sz w:val="24"/>
        </w:rPr>
        <w:t>fuel oil or other</w:t>
      </w:r>
      <w:r>
        <w:rPr>
          <w:spacing w:val="-2"/>
          <w:sz w:val="24"/>
        </w:rPr>
        <w:t xml:space="preserve"> </w:t>
      </w:r>
      <w:r>
        <w:rPr>
          <w:sz w:val="24"/>
        </w:rPr>
        <w:t>storage</w:t>
      </w:r>
      <w:r>
        <w:rPr>
          <w:spacing w:val="-1"/>
          <w:sz w:val="24"/>
        </w:rPr>
        <w:t xml:space="preserve"> </w:t>
      </w:r>
      <w:r>
        <w:rPr>
          <w:sz w:val="24"/>
        </w:rPr>
        <w:t>tank.</w:t>
      </w:r>
    </w:p>
    <w:p w14:paraId="4239FF18" w14:textId="77777777" w:rsidR="00C109DA" w:rsidRDefault="001104C6">
      <w:pPr>
        <w:pStyle w:val="ListParagraph"/>
        <w:numPr>
          <w:ilvl w:val="0"/>
          <w:numId w:val="3"/>
        </w:numPr>
        <w:tabs>
          <w:tab w:val="left" w:pos="1015"/>
          <w:tab w:val="left" w:pos="1016"/>
        </w:tabs>
        <w:spacing w:before="2" w:line="237" w:lineRule="auto"/>
        <w:ind w:right="517"/>
        <w:rPr>
          <w:sz w:val="24"/>
        </w:rPr>
      </w:pPr>
      <w:r>
        <w:rPr>
          <w:sz w:val="24"/>
        </w:rPr>
        <w:t>Cylinders must not be dropped, roughly handled, struck, or permitted to strike each other</w:t>
      </w:r>
      <w:r>
        <w:rPr>
          <w:spacing w:val="-57"/>
          <w:sz w:val="24"/>
        </w:rPr>
        <w:t xml:space="preserve"> </w:t>
      </w:r>
      <w:r>
        <w:rPr>
          <w:sz w:val="24"/>
        </w:rPr>
        <w:t>violently.</w:t>
      </w:r>
    </w:p>
    <w:p w14:paraId="4239FF19" w14:textId="77777777" w:rsidR="00C109DA" w:rsidRDefault="001104C6">
      <w:pPr>
        <w:pStyle w:val="ListParagraph"/>
        <w:numPr>
          <w:ilvl w:val="0"/>
          <w:numId w:val="3"/>
        </w:numPr>
        <w:tabs>
          <w:tab w:val="left" w:pos="1015"/>
          <w:tab w:val="left" w:pos="1016"/>
        </w:tabs>
        <w:spacing w:before="4" w:line="237" w:lineRule="auto"/>
        <w:ind w:right="550"/>
        <w:rPr>
          <w:sz w:val="24"/>
        </w:rPr>
      </w:pPr>
      <w:r>
        <w:rPr>
          <w:sz w:val="24"/>
        </w:rPr>
        <w:t>Valve-protection caps must not be used for lifting cylinders from one vertical position to</w:t>
      </w:r>
      <w:r>
        <w:rPr>
          <w:spacing w:val="-57"/>
          <w:sz w:val="24"/>
        </w:rPr>
        <w:t xml:space="preserve"> </w:t>
      </w:r>
      <w:r>
        <w:rPr>
          <w:sz w:val="24"/>
        </w:rPr>
        <w:t>another.</w:t>
      </w:r>
    </w:p>
    <w:p w14:paraId="4239FF1A" w14:textId="77777777" w:rsidR="00C109DA" w:rsidRDefault="001104C6">
      <w:pPr>
        <w:pStyle w:val="ListParagraph"/>
        <w:numPr>
          <w:ilvl w:val="0"/>
          <w:numId w:val="3"/>
        </w:numPr>
        <w:tabs>
          <w:tab w:val="left" w:pos="1015"/>
          <w:tab w:val="left" w:pos="1016"/>
        </w:tabs>
        <w:spacing w:before="5" w:line="237" w:lineRule="auto"/>
        <w:ind w:right="744"/>
        <w:rPr>
          <w:sz w:val="24"/>
        </w:rPr>
      </w:pPr>
      <w:r>
        <w:rPr>
          <w:sz w:val="24"/>
        </w:rPr>
        <w:t>Unless cylinders are secured on a welding cart, regulators must be removed and valve-</w:t>
      </w:r>
      <w:r>
        <w:rPr>
          <w:spacing w:val="-57"/>
          <w:sz w:val="24"/>
        </w:rPr>
        <w:t xml:space="preserve"> </w:t>
      </w:r>
      <w:r>
        <w:rPr>
          <w:sz w:val="24"/>
        </w:rPr>
        <w:t>protection</w:t>
      </w:r>
      <w:r>
        <w:rPr>
          <w:spacing w:val="-1"/>
          <w:sz w:val="24"/>
        </w:rPr>
        <w:t xml:space="preserve"> </w:t>
      </w:r>
      <w:r>
        <w:rPr>
          <w:sz w:val="24"/>
        </w:rPr>
        <w:t>caps,</w:t>
      </w:r>
      <w:r>
        <w:rPr>
          <w:spacing w:val="-1"/>
          <w:sz w:val="24"/>
        </w:rPr>
        <w:t xml:space="preserve"> </w:t>
      </w:r>
      <w:r>
        <w:rPr>
          <w:sz w:val="24"/>
        </w:rPr>
        <w:t>when</w:t>
      </w:r>
      <w:r>
        <w:rPr>
          <w:spacing w:val="-1"/>
          <w:sz w:val="24"/>
        </w:rPr>
        <w:t xml:space="preserve"> </w:t>
      </w:r>
      <w:r>
        <w:rPr>
          <w:sz w:val="24"/>
        </w:rPr>
        <w:t>provided</w:t>
      </w:r>
      <w:r>
        <w:rPr>
          <w:spacing w:val="-1"/>
          <w:sz w:val="24"/>
        </w:rPr>
        <w:t xml:space="preserve"> </w:t>
      </w:r>
      <w:r>
        <w:rPr>
          <w:sz w:val="24"/>
        </w:rPr>
        <w:t>for,</w:t>
      </w:r>
      <w:r>
        <w:rPr>
          <w:spacing w:val="-1"/>
          <w:sz w:val="24"/>
        </w:rPr>
        <w:t xml:space="preserve"> </w:t>
      </w:r>
      <w:r>
        <w:rPr>
          <w:sz w:val="24"/>
        </w:rPr>
        <w:t>must</w:t>
      </w:r>
      <w:r>
        <w:rPr>
          <w:spacing w:val="-1"/>
          <w:sz w:val="24"/>
        </w:rPr>
        <w:t xml:space="preserve"> </w:t>
      </w:r>
      <w:r>
        <w:rPr>
          <w:sz w:val="24"/>
        </w:rPr>
        <w:t>be</w:t>
      </w:r>
      <w:r>
        <w:rPr>
          <w:spacing w:val="-1"/>
          <w:sz w:val="24"/>
        </w:rPr>
        <w:t xml:space="preserve"> </w:t>
      </w:r>
      <w:r>
        <w:rPr>
          <w:sz w:val="24"/>
        </w:rPr>
        <w:t>put in</w:t>
      </w:r>
      <w:r>
        <w:rPr>
          <w:spacing w:val="-1"/>
          <w:sz w:val="24"/>
        </w:rPr>
        <w:t xml:space="preserve"> </w:t>
      </w:r>
      <w:r>
        <w:rPr>
          <w:sz w:val="24"/>
        </w:rPr>
        <w:t>place</w:t>
      </w:r>
      <w:r>
        <w:rPr>
          <w:spacing w:val="-2"/>
          <w:sz w:val="24"/>
        </w:rPr>
        <w:t xml:space="preserve"> </w:t>
      </w:r>
      <w:r>
        <w:rPr>
          <w:sz w:val="24"/>
        </w:rPr>
        <w:t>before cylinders are</w:t>
      </w:r>
      <w:r>
        <w:rPr>
          <w:spacing w:val="-3"/>
          <w:sz w:val="24"/>
        </w:rPr>
        <w:t xml:space="preserve"> </w:t>
      </w:r>
      <w:r>
        <w:rPr>
          <w:sz w:val="24"/>
        </w:rPr>
        <w:t>moved.</w:t>
      </w:r>
    </w:p>
    <w:p w14:paraId="4239FF1B" w14:textId="77777777" w:rsidR="00C109DA" w:rsidRDefault="001104C6">
      <w:pPr>
        <w:pStyle w:val="ListParagraph"/>
        <w:numPr>
          <w:ilvl w:val="0"/>
          <w:numId w:val="3"/>
        </w:numPr>
        <w:tabs>
          <w:tab w:val="left" w:pos="1015"/>
          <w:tab w:val="left" w:pos="1016"/>
        </w:tabs>
        <w:spacing w:before="2"/>
        <w:ind w:hanging="361"/>
        <w:rPr>
          <w:sz w:val="24"/>
        </w:rPr>
      </w:pPr>
      <w:r>
        <w:rPr>
          <w:sz w:val="24"/>
        </w:rPr>
        <w:t>Cylinder</w:t>
      </w:r>
      <w:r>
        <w:rPr>
          <w:spacing w:val="-2"/>
          <w:sz w:val="24"/>
        </w:rPr>
        <w:t xml:space="preserve"> </w:t>
      </w:r>
      <w:r>
        <w:rPr>
          <w:sz w:val="24"/>
        </w:rPr>
        <w:t>valves</w:t>
      </w:r>
      <w:r>
        <w:rPr>
          <w:spacing w:val="-1"/>
          <w:sz w:val="24"/>
        </w:rPr>
        <w:t xml:space="preserve"> </w:t>
      </w:r>
      <w:r>
        <w:rPr>
          <w:sz w:val="24"/>
        </w:rPr>
        <w:t>must</w:t>
      </w:r>
      <w:r>
        <w:rPr>
          <w:spacing w:val="-1"/>
          <w:sz w:val="24"/>
        </w:rPr>
        <w:t xml:space="preserve"> </w:t>
      </w:r>
      <w:r>
        <w:rPr>
          <w:sz w:val="24"/>
        </w:rPr>
        <w:t>be</w:t>
      </w:r>
      <w:r>
        <w:rPr>
          <w:spacing w:val="-1"/>
          <w:sz w:val="24"/>
        </w:rPr>
        <w:t xml:space="preserve"> </w:t>
      </w:r>
      <w:r>
        <w:rPr>
          <w:sz w:val="24"/>
        </w:rPr>
        <w:t>closed</w:t>
      </w:r>
      <w:r>
        <w:rPr>
          <w:spacing w:val="-2"/>
          <w:sz w:val="24"/>
        </w:rPr>
        <w:t xml:space="preserve"> </w:t>
      </w:r>
      <w:r>
        <w:rPr>
          <w:sz w:val="24"/>
        </w:rPr>
        <w:t>before</w:t>
      </w:r>
      <w:r>
        <w:rPr>
          <w:spacing w:val="-2"/>
          <w:sz w:val="24"/>
        </w:rPr>
        <w:t xml:space="preserve"> </w:t>
      </w:r>
      <w:r>
        <w:rPr>
          <w:sz w:val="24"/>
        </w:rPr>
        <w:t>moving</w:t>
      </w:r>
      <w:r>
        <w:rPr>
          <w:spacing w:val="-1"/>
          <w:sz w:val="24"/>
        </w:rPr>
        <w:t xml:space="preserve"> </w:t>
      </w:r>
      <w:r>
        <w:rPr>
          <w:sz w:val="24"/>
        </w:rPr>
        <w:t>cylinders.</w:t>
      </w:r>
    </w:p>
    <w:p w14:paraId="4239FF1C" w14:textId="77777777" w:rsidR="00C109DA" w:rsidRDefault="00C109DA">
      <w:pPr>
        <w:rPr>
          <w:sz w:val="24"/>
        </w:rPr>
        <w:sectPr w:rsidR="00C109DA" w:rsidSect="000A10F5">
          <w:pgSz w:w="12240" w:h="15840"/>
          <w:pgMar w:top="660" w:right="1080" w:bottom="900" w:left="1080" w:header="0" w:footer="701" w:gutter="0"/>
          <w:cols w:space="720"/>
        </w:sectPr>
      </w:pPr>
    </w:p>
    <w:p w14:paraId="4239FF1D" w14:textId="77777777" w:rsidR="00C109DA" w:rsidRDefault="001104C6">
      <w:pPr>
        <w:pStyle w:val="ListParagraph"/>
        <w:numPr>
          <w:ilvl w:val="0"/>
          <w:numId w:val="3"/>
        </w:numPr>
        <w:tabs>
          <w:tab w:val="left" w:pos="1015"/>
          <w:tab w:val="left" w:pos="1016"/>
        </w:tabs>
        <w:spacing w:before="74" w:line="293" w:lineRule="exact"/>
        <w:ind w:hanging="361"/>
        <w:rPr>
          <w:sz w:val="24"/>
        </w:rPr>
      </w:pPr>
      <w:r>
        <w:rPr>
          <w:sz w:val="24"/>
        </w:rPr>
        <w:lastRenderedPageBreak/>
        <w:t>Cylinder</w:t>
      </w:r>
      <w:r>
        <w:rPr>
          <w:spacing w:val="-2"/>
          <w:sz w:val="24"/>
        </w:rPr>
        <w:t xml:space="preserve"> </w:t>
      </w:r>
      <w:r>
        <w:rPr>
          <w:sz w:val="24"/>
        </w:rPr>
        <w:t>valves</w:t>
      </w:r>
      <w:r>
        <w:rPr>
          <w:spacing w:val="-1"/>
          <w:sz w:val="24"/>
        </w:rPr>
        <w:t xml:space="preserve"> </w:t>
      </w:r>
      <w:r>
        <w:rPr>
          <w:sz w:val="24"/>
        </w:rPr>
        <w:t>must</w:t>
      </w:r>
      <w:r>
        <w:rPr>
          <w:spacing w:val="-1"/>
          <w:sz w:val="24"/>
        </w:rPr>
        <w:t xml:space="preserve"> </w:t>
      </w:r>
      <w:r>
        <w:rPr>
          <w:sz w:val="24"/>
        </w:rPr>
        <w:t>be</w:t>
      </w:r>
      <w:r>
        <w:rPr>
          <w:spacing w:val="-1"/>
          <w:sz w:val="24"/>
        </w:rPr>
        <w:t xml:space="preserve"> </w:t>
      </w:r>
      <w:r>
        <w:rPr>
          <w:sz w:val="24"/>
        </w:rPr>
        <w:t>closed</w:t>
      </w:r>
      <w:r>
        <w:rPr>
          <w:spacing w:val="-1"/>
          <w:sz w:val="24"/>
        </w:rPr>
        <w:t xml:space="preserve"> </w:t>
      </w:r>
      <w:r>
        <w:rPr>
          <w:sz w:val="24"/>
        </w:rPr>
        <w:t>when</w:t>
      </w:r>
      <w:r>
        <w:rPr>
          <w:spacing w:val="-1"/>
          <w:sz w:val="24"/>
        </w:rPr>
        <w:t xml:space="preserve"> </w:t>
      </w:r>
      <w:r>
        <w:rPr>
          <w:sz w:val="24"/>
        </w:rPr>
        <w:t>work</w:t>
      </w:r>
      <w:r>
        <w:rPr>
          <w:spacing w:val="-1"/>
          <w:sz w:val="24"/>
        </w:rPr>
        <w:t xml:space="preserve"> </w:t>
      </w:r>
      <w:r>
        <w:rPr>
          <w:sz w:val="24"/>
        </w:rPr>
        <w:t>is</w:t>
      </w:r>
      <w:r>
        <w:rPr>
          <w:spacing w:val="-1"/>
          <w:sz w:val="24"/>
        </w:rPr>
        <w:t xml:space="preserve"> </w:t>
      </w:r>
      <w:r>
        <w:rPr>
          <w:sz w:val="24"/>
        </w:rPr>
        <w:t>finished.</w:t>
      </w:r>
    </w:p>
    <w:p w14:paraId="4239FF1E" w14:textId="77777777" w:rsidR="00C109DA" w:rsidRDefault="001104C6">
      <w:pPr>
        <w:pStyle w:val="ListParagraph"/>
        <w:numPr>
          <w:ilvl w:val="0"/>
          <w:numId w:val="3"/>
        </w:numPr>
        <w:tabs>
          <w:tab w:val="left" w:pos="1015"/>
          <w:tab w:val="left" w:pos="1016"/>
        </w:tabs>
        <w:spacing w:before="1" w:line="237" w:lineRule="auto"/>
        <w:ind w:right="616"/>
        <w:rPr>
          <w:sz w:val="24"/>
        </w:rPr>
      </w:pPr>
      <w:r>
        <w:rPr>
          <w:sz w:val="24"/>
        </w:rPr>
        <w:t>Cylinders</w:t>
      </w:r>
      <w:r>
        <w:rPr>
          <w:spacing w:val="-1"/>
          <w:sz w:val="24"/>
        </w:rPr>
        <w:t xml:space="preserve"> </w:t>
      </w:r>
      <w:r>
        <w:rPr>
          <w:sz w:val="24"/>
        </w:rPr>
        <w:t>must</w:t>
      </w:r>
      <w:r>
        <w:rPr>
          <w:spacing w:val="-1"/>
          <w:sz w:val="24"/>
        </w:rPr>
        <w:t xml:space="preserve"> </w:t>
      </w:r>
      <w:r>
        <w:rPr>
          <w:sz w:val="24"/>
        </w:rPr>
        <w:t>be</w:t>
      </w:r>
      <w:r>
        <w:rPr>
          <w:spacing w:val="-2"/>
          <w:sz w:val="24"/>
        </w:rPr>
        <w:t xml:space="preserve"> </w:t>
      </w:r>
      <w:r>
        <w:rPr>
          <w:sz w:val="24"/>
        </w:rPr>
        <w:t>kept far</w:t>
      </w:r>
      <w:r>
        <w:rPr>
          <w:spacing w:val="-1"/>
          <w:sz w:val="24"/>
        </w:rPr>
        <w:t xml:space="preserve"> </w:t>
      </w:r>
      <w:r>
        <w:rPr>
          <w:sz w:val="24"/>
        </w:rPr>
        <w:t>enough</w:t>
      </w:r>
      <w:r>
        <w:rPr>
          <w:spacing w:val="-1"/>
          <w:sz w:val="24"/>
        </w:rPr>
        <w:t xml:space="preserve"> </w:t>
      </w:r>
      <w:r>
        <w:rPr>
          <w:sz w:val="24"/>
        </w:rPr>
        <w:t>away</w:t>
      </w:r>
      <w:r>
        <w:rPr>
          <w:spacing w:val="-5"/>
          <w:sz w:val="24"/>
        </w:rPr>
        <w:t xml:space="preserve"> </w:t>
      </w:r>
      <w:r>
        <w:rPr>
          <w:sz w:val="24"/>
        </w:rPr>
        <w:t>from</w:t>
      </w:r>
      <w:r>
        <w:rPr>
          <w:spacing w:val="-1"/>
          <w:sz w:val="24"/>
        </w:rPr>
        <w:t xml:space="preserve"> </w:t>
      </w:r>
      <w:r>
        <w:rPr>
          <w:sz w:val="24"/>
        </w:rPr>
        <w:t>the actual</w:t>
      </w:r>
      <w:r>
        <w:rPr>
          <w:spacing w:val="-1"/>
          <w:sz w:val="24"/>
        </w:rPr>
        <w:t xml:space="preserve"> </w:t>
      </w:r>
      <w:r>
        <w:rPr>
          <w:sz w:val="24"/>
        </w:rPr>
        <w:t>welding</w:t>
      </w:r>
      <w:r>
        <w:rPr>
          <w:spacing w:val="-3"/>
          <w:sz w:val="24"/>
        </w:rPr>
        <w:t xml:space="preserve"> </w:t>
      </w:r>
      <w:r>
        <w:rPr>
          <w:sz w:val="24"/>
        </w:rPr>
        <w:t>or cutting</w:t>
      </w:r>
      <w:r>
        <w:rPr>
          <w:spacing w:val="-1"/>
          <w:sz w:val="24"/>
        </w:rPr>
        <w:t xml:space="preserve"> </w:t>
      </w:r>
      <w:r>
        <w:rPr>
          <w:sz w:val="24"/>
        </w:rPr>
        <w:t>operation so</w:t>
      </w:r>
      <w:r>
        <w:rPr>
          <w:spacing w:val="-57"/>
          <w:sz w:val="24"/>
        </w:rPr>
        <w:t xml:space="preserve"> </w:t>
      </w:r>
      <w:r>
        <w:rPr>
          <w:sz w:val="24"/>
        </w:rPr>
        <w:t>that sparks, hot slag, or flame will not reach them, or fire-resistant shields must be</w:t>
      </w:r>
      <w:r>
        <w:rPr>
          <w:spacing w:val="1"/>
          <w:sz w:val="24"/>
        </w:rPr>
        <w:t xml:space="preserve"> </w:t>
      </w:r>
      <w:r>
        <w:rPr>
          <w:sz w:val="24"/>
        </w:rPr>
        <w:t>provided.</w:t>
      </w:r>
    </w:p>
    <w:p w14:paraId="4239FF21" w14:textId="77777777" w:rsidR="00C109DA" w:rsidRDefault="001104C6">
      <w:pPr>
        <w:pStyle w:val="ListParagraph"/>
        <w:numPr>
          <w:ilvl w:val="0"/>
          <w:numId w:val="3"/>
        </w:numPr>
        <w:tabs>
          <w:tab w:val="left" w:pos="1016"/>
        </w:tabs>
        <w:spacing w:line="237" w:lineRule="auto"/>
        <w:ind w:right="707"/>
        <w:jc w:val="both"/>
        <w:rPr>
          <w:sz w:val="24"/>
        </w:rPr>
      </w:pPr>
      <w:r>
        <w:rPr>
          <w:sz w:val="24"/>
        </w:rPr>
        <w:t>Cylinders must not be placed where they might become part of an electric circuit.</w:t>
      </w:r>
      <w:r>
        <w:rPr>
          <w:spacing w:val="1"/>
          <w:sz w:val="24"/>
        </w:rPr>
        <w:t xml:space="preserve"> </w:t>
      </w:r>
      <w:r>
        <w:rPr>
          <w:sz w:val="24"/>
        </w:rPr>
        <w:t>Any</w:t>
      </w:r>
      <w:r>
        <w:rPr>
          <w:spacing w:val="-58"/>
          <w:sz w:val="24"/>
        </w:rPr>
        <w:t xml:space="preserve"> </w:t>
      </w:r>
      <w:r>
        <w:rPr>
          <w:sz w:val="24"/>
        </w:rPr>
        <w:t>practice such as the tapping of an electrode against a cylinder to strike an arc is strictly</w:t>
      </w:r>
      <w:r>
        <w:rPr>
          <w:spacing w:val="-57"/>
          <w:sz w:val="24"/>
        </w:rPr>
        <w:t xml:space="preserve"> </w:t>
      </w:r>
      <w:r>
        <w:rPr>
          <w:sz w:val="24"/>
        </w:rPr>
        <w:t>prohibited.</w:t>
      </w:r>
    </w:p>
    <w:p w14:paraId="4239FF22" w14:textId="77777777" w:rsidR="00C109DA" w:rsidRDefault="001104C6">
      <w:pPr>
        <w:pStyle w:val="ListParagraph"/>
        <w:numPr>
          <w:ilvl w:val="0"/>
          <w:numId w:val="3"/>
        </w:numPr>
        <w:tabs>
          <w:tab w:val="left" w:pos="1016"/>
        </w:tabs>
        <w:spacing w:before="5"/>
        <w:ind w:hanging="361"/>
        <w:jc w:val="both"/>
        <w:rPr>
          <w:sz w:val="24"/>
        </w:rPr>
      </w:pPr>
      <w:r>
        <w:rPr>
          <w:sz w:val="24"/>
        </w:rPr>
        <w:t>If</w:t>
      </w:r>
      <w:r>
        <w:rPr>
          <w:spacing w:val="1"/>
          <w:sz w:val="24"/>
        </w:rPr>
        <w:t xml:space="preserve"> </w:t>
      </w:r>
      <w:r>
        <w:rPr>
          <w:sz w:val="24"/>
        </w:rPr>
        <w:t>valves cannot be opened by</w:t>
      </w:r>
      <w:r>
        <w:rPr>
          <w:spacing w:val="-5"/>
          <w:sz w:val="24"/>
        </w:rPr>
        <w:t xml:space="preserve"> </w:t>
      </w:r>
      <w:r>
        <w:rPr>
          <w:sz w:val="24"/>
        </w:rPr>
        <w:t>hand, the</w:t>
      </w:r>
      <w:r>
        <w:rPr>
          <w:spacing w:val="-1"/>
          <w:sz w:val="24"/>
        </w:rPr>
        <w:t xml:space="preserve"> </w:t>
      </w:r>
      <w:r>
        <w:rPr>
          <w:sz w:val="24"/>
        </w:rPr>
        <w:t>supplier</w:t>
      </w:r>
      <w:r>
        <w:rPr>
          <w:spacing w:val="-2"/>
          <w:sz w:val="24"/>
        </w:rPr>
        <w:t xml:space="preserve"> </w:t>
      </w:r>
      <w:r>
        <w:rPr>
          <w:sz w:val="24"/>
        </w:rPr>
        <w:t>must be notified.</w:t>
      </w:r>
    </w:p>
    <w:p w14:paraId="4239FF23" w14:textId="77777777" w:rsidR="00C109DA" w:rsidRDefault="001104C6">
      <w:pPr>
        <w:pStyle w:val="ListParagraph"/>
        <w:numPr>
          <w:ilvl w:val="0"/>
          <w:numId w:val="3"/>
        </w:numPr>
        <w:tabs>
          <w:tab w:val="left" w:pos="1015"/>
          <w:tab w:val="left" w:pos="1016"/>
        </w:tabs>
        <w:spacing w:before="4" w:line="237" w:lineRule="auto"/>
        <w:ind w:right="565"/>
        <w:rPr>
          <w:sz w:val="24"/>
        </w:rPr>
      </w:pPr>
      <w:r>
        <w:rPr>
          <w:sz w:val="24"/>
        </w:rPr>
        <w:t>Cylinder</w:t>
      </w:r>
      <w:r>
        <w:rPr>
          <w:spacing w:val="-1"/>
          <w:sz w:val="24"/>
        </w:rPr>
        <w:t xml:space="preserve"> </w:t>
      </w:r>
      <w:r>
        <w:rPr>
          <w:sz w:val="24"/>
        </w:rPr>
        <w:t>valves</w:t>
      </w:r>
      <w:r>
        <w:rPr>
          <w:spacing w:val="-1"/>
          <w:sz w:val="24"/>
        </w:rPr>
        <w:t xml:space="preserve"> </w:t>
      </w:r>
      <w:r>
        <w:rPr>
          <w:sz w:val="24"/>
        </w:rPr>
        <w:t>must not</w:t>
      </w:r>
      <w:r>
        <w:rPr>
          <w:spacing w:val="-1"/>
          <w:sz w:val="24"/>
        </w:rPr>
        <w:t xml:space="preserve"> </w:t>
      </w:r>
      <w:r>
        <w:rPr>
          <w:sz w:val="24"/>
        </w:rPr>
        <w:t>be</w:t>
      </w:r>
      <w:r>
        <w:rPr>
          <w:spacing w:val="-2"/>
          <w:sz w:val="24"/>
        </w:rPr>
        <w:t xml:space="preserve"> </w:t>
      </w:r>
      <w:r>
        <w:rPr>
          <w:sz w:val="24"/>
        </w:rPr>
        <w:t>tampered</w:t>
      </w:r>
      <w:r>
        <w:rPr>
          <w:spacing w:val="2"/>
          <w:sz w:val="24"/>
        </w:rPr>
        <w:t xml:space="preserve"> </w:t>
      </w:r>
      <w:proofErr w:type="gramStart"/>
      <w:r>
        <w:rPr>
          <w:sz w:val="24"/>
        </w:rPr>
        <w:t>with</w:t>
      </w:r>
      <w:proofErr w:type="gramEnd"/>
      <w:r>
        <w:rPr>
          <w:spacing w:val="-1"/>
          <w:sz w:val="24"/>
        </w:rPr>
        <w:t xml:space="preserve"> </w:t>
      </w:r>
      <w:r>
        <w:rPr>
          <w:sz w:val="24"/>
        </w:rPr>
        <w:t>nor</w:t>
      </w:r>
      <w:r>
        <w:rPr>
          <w:spacing w:val="-1"/>
          <w:sz w:val="24"/>
        </w:rPr>
        <w:t xml:space="preserve"> </w:t>
      </w:r>
      <w:r>
        <w:rPr>
          <w:sz w:val="24"/>
        </w:rPr>
        <w:t>may</w:t>
      </w:r>
      <w:r>
        <w:rPr>
          <w:spacing w:val="-3"/>
          <w:sz w:val="24"/>
        </w:rPr>
        <w:t xml:space="preserve"> </w:t>
      </w:r>
      <w:r>
        <w:rPr>
          <w:sz w:val="24"/>
        </w:rPr>
        <w:t>any</w:t>
      </w:r>
      <w:r>
        <w:rPr>
          <w:spacing w:val="-6"/>
          <w:sz w:val="24"/>
        </w:rPr>
        <w:t xml:space="preserve"> </w:t>
      </w:r>
      <w:r>
        <w:rPr>
          <w:sz w:val="24"/>
        </w:rPr>
        <w:t>attempt</w:t>
      </w:r>
      <w:r>
        <w:rPr>
          <w:spacing w:val="-1"/>
          <w:sz w:val="24"/>
        </w:rPr>
        <w:t xml:space="preserve"> </w:t>
      </w:r>
      <w:r>
        <w:rPr>
          <w:sz w:val="24"/>
        </w:rPr>
        <w:t>be</w:t>
      </w:r>
      <w:r>
        <w:rPr>
          <w:spacing w:val="-1"/>
          <w:sz w:val="24"/>
        </w:rPr>
        <w:t xml:space="preserve"> </w:t>
      </w:r>
      <w:r>
        <w:rPr>
          <w:sz w:val="24"/>
        </w:rPr>
        <w:t>made</w:t>
      </w:r>
      <w:r>
        <w:rPr>
          <w:spacing w:val="-2"/>
          <w:sz w:val="24"/>
        </w:rPr>
        <w:t xml:space="preserve"> </w:t>
      </w:r>
      <w:r>
        <w:rPr>
          <w:sz w:val="24"/>
        </w:rPr>
        <w:t>to</w:t>
      </w:r>
      <w:r>
        <w:rPr>
          <w:spacing w:val="-1"/>
          <w:sz w:val="24"/>
        </w:rPr>
        <w:t xml:space="preserve"> </w:t>
      </w:r>
      <w:r>
        <w:rPr>
          <w:sz w:val="24"/>
        </w:rPr>
        <w:t>repair them.</w:t>
      </w:r>
      <w:r>
        <w:rPr>
          <w:spacing w:val="-57"/>
          <w:sz w:val="24"/>
        </w:rPr>
        <w:t xml:space="preserve"> </w:t>
      </w:r>
      <w:r>
        <w:rPr>
          <w:sz w:val="24"/>
        </w:rPr>
        <w:t>If trouble</w:t>
      </w:r>
      <w:r>
        <w:rPr>
          <w:spacing w:val="-1"/>
          <w:sz w:val="24"/>
        </w:rPr>
        <w:t xml:space="preserve"> </w:t>
      </w:r>
      <w:r>
        <w:rPr>
          <w:sz w:val="24"/>
        </w:rPr>
        <w:t>is experienced,</w:t>
      </w:r>
      <w:r>
        <w:rPr>
          <w:spacing w:val="2"/>
          <w:sz w:val="24"/>
        </w:rPr>
        <w:t xml:space="preserve"> </w:t>
      </w:r>
      <w:r>
        <w:rPr>
          <w:sz w:val="24"/>
        </w:rPr>
        <w:t>contact</w:t>
      </w:r>
      <w:r>
        <w:rPr>
          <w:spacing w:val="-1"/>
          <w:sz w:val="24"/>
        </w:rPr>
        <w:t xml:space="preserve"> </w:t>
      </w:r>
      <w:r>
        <w:rPr>
          <w:sz w:val="24"/>
        </w:rPr>
        <w:t>the</w:t>
      </w:r>
      <w:r>
        <w:rPr>
          <w:spacing w:val="-1"/>
          <w:sz w:val="24"/>
        </w:rPr>
        <w:t xml:space="preserve"> </w:t>
      </w:r>
      <w:r>
        <w:rPr>
          <w:sz w:val="24"/>
        </w:rPr>
        <w:t>supplier</w:t>
      </w:r>
      <w:r>
        <w:rPr>
          <w:spacing w:val="-2"/>
          <w:sz w:val="24"/>
        </w:rPr>
        <w:t xml:space="preserve"> </w:t>
      </w:r>
      <w:r>
        <w:rPr>
          <w:sz w:val="24"/>
        </w:rPr>
        <w:t>immediately.</w:t>
      </w:r>
    </w:p>
    <w:p w14:paraId="4239FF24" w14:textId="77777777" w:rsidR="00C109DA" w:rsidRDefault="001104C6">
      <w:pPr>
        <w:pStyle w:val="ListParagraph"/>
        <w:numPr>
          <w:ilvl w:val="0"/>
          <w:numId w:val="3"/>
        </w:numPr>
        <w:tabs>
          <w:tab w:val="left" w:pos="1015"/>
          <w:tab w:val="left" w:pos="1016"/>
        </w:tabs>
        <w:spacing w:before="4" w:line="237" w:lineRule="auto"/>
        <w:ind w:right="471"/>
        <w:rPr>
          <w:sz w:val="24"/>
        </w:rPr>
      </w:pPr>
      <w:r>
        <w:rPr>
          <w:sz w:val="24"/>
        </w:rPr>
        <w:t>Fuel-gas cylinders</w:t>
      </w:r>
      <w:r>
        <w:rPr>
          <w:spacing w:val="-1"/>
          <w:sz w:val="24"/>
        </w:rPr>
        <w:t xml:space="preserve"> </w:t>
      </w:r>
      <w:r>
        <w:rPr>
          <w:sz w:val="24"/>
        </w:rPr>
        <w:t>must</w:t>
      </w:r>
      <w:r>
        <w:rPr>
          <w:spacing w:val="-1"/>
          <w:sz w:val="24"/>
        </w:rPr>
        <w:t xml:space="preserve"> </w:t>
      </w:r>
      <w:r>
        <w:rPr>
          <w:sz w:val="24"/>
        </w:rPr>
        <w:t>be</w:t>
      </w:r>
      <w:r>
        <w:rPr>
          <w:spacing w:val="-2"/>
          <w:sz w:val="24"/>
        </w:rPr>
        <w:t xml:space="preserve"> </w:t>
      </w:r>
      <w:r>
        <w:rPr>
          <w:sz w:val="24"/>
        </w:rPr>
        <w:t>placed with</w:t>
      </w:r>
      <w:r>
        <w:rPr>
          <w:spacing w:val="-1"/>
          <w:sz w:val="24"/>
        </w:rPr>
        <w:t xml:space="preserve"> </w:t>
      </w:r>
      <w:r>
        <w:rPr>
          <w:sz w:val="24"/>
        </w:rPr>
        <w:t>valve</w:t>
      </w:r>
      <w:r>
        <w:rPr>
          <w:spacing w:val="-2"/>
          <w:sz w:val="24"/>
        </w:rPr>
        <w:t xml:space="preserve"> </w:t>
      </w:r>
      <w:r>
        <w:rPr>
          <w:sz w:val="24"/>
        </w:rPr>
        <w:t>end</w:t>
      </w:r>
      <w:r>
        <w:rPr>
          <w:spacing w:val="1"/>
          <w:sz w:val="24"/>
        </w:rPr>
        <w:t xml:space="preserve"> </w:t>
      </w:r>
      <w:r>
        <w:rPr>
          <w:sz w:val="24"/>
        </w:rPr>
        <w:t>up</w:t>
      </w:r>
      <w:r>
        <w:rPr>
          <w:spacing w:val="-1"/>
          <w:sz w:val="24"/>
        </w:rPr>
        <w:t xml:space="preserve"> </w:t>
      </w:r>
      <w:r>
        <w:rPr>
          <w:sz w:val="24"/>
        </w:rPr>
        <w:t>whenever</w:t>
      </w:r>
      <w:r>
        <w:rPr>
          <w:spacing w:val="-1"/>
          <w:sz w:val="24"/>
        </w:rPr>
        <w:t xml:space="preserve"> </w:t>
      </w:r>
      <w:r>
        <w:rPr>
          <w:sz w:val="24"/>
        </w:rPr>
        <w:t>they</w:t>
      </w:r>
      <w:r>
        <w:rPr>
          <w:spacing w:val="-7"/>
          <w:sz w:val="24"/>
        </w:rPr>
        <w:t xml:space="preserve"> </w:t>
      </w:r>
      <w:r>
        <w:rPr>
          <w:sz w:val="24"/>
        </w:rPr>
        <w:t>are</w:t>
      </w:r>
      <w:r>
        <w:rPr>
          <w:spacing w:val="-3"/>
          <w:sz w:val="24"/>
        </w:rPr>
        <w:t xml:space="preserve"> </w:t>
      </w:r>
      <w:r>
        <w:rPr>
          <w:sz w:val="24"/>
        </w:rPr>
        <w:t>in</w:t>
      </w:r>
      <w:r>
        <w:rPr>
          <w:spacing w:val="1"/>
          <w:sz w:val="24"/>
        </w:rPr>
        <w:t xml:space="preserve"> </w:t>
      </w:r>
      <w:r>
        <w:rPr>
          <w:sz w:val="24"/>
        </w:rPr>
        <w:t>use.</w:t>
      </w:r>
      <w:r>
        <w:rPr>
          <w:spacing w:val="59"/>
          <w:sz w:val="24"/>
        </w:rPr>
        <w:t xml:space="preserve"> </w:t>
      </w:r>
      <w:r>
        <w:rPr>
          <w:sz w:val="24"/>
        </w:rPr>
        <w:t>Liquefied</w:t>
      </w:r>
      <w:r>
        <w:rPr>
          <w:spacing w:val="-57"/>
          <w:sz w:val="24"/>
        </w:rPr>
        <w:t xml:space="preserve"> </w:t>
      </w:r>
      <w:r>
        <w:rPr>
          <w:sz w:val="24"/>
        </w:rPr>
        <w:t>gases</w:t>
      </w:r>
      <w:r>
        <w:rPr>
          <w:spacing w:val="-1"/>
          <w:sz w:val="24"/>
        </w:rPr>
        <w:t xml:space="preserve"> </w:t>
      </w:r>
      <w:r>
        <w:rPr>
          <w:sz w:val="24"/>
        </w:rPr>
        <w:t>must be stored with the valve end up.</w:t>
      </w:r>
    </w:p>
    <w:p w14:paraId="4239FF25" w14:textId="77777777" w:rsidR="00C109DA" w:rsidRDefault="001104C6">
      <w:pPr>
        <w:pStyle w:val="ListParagraph"/>
        <w:numPr>
          <w:ilvl w:val="0"/>
          <w:numId w:val="3"/>
        </w:numPr>
        <w:tabs>
          <w:tab w:val="left" w:pos="1015"/>
          <w:tab w:val="left" w:pos="1016"/>
        </w:tabs>
        <w:spacing w:before="2"/>
        <w:ind w:right="625"/>
        <w:rPr>
          <w:sz w:val="24"/>
        </w:rPr>
      </w:pPr>
      <w:r>
        <w:rPr>
          <w:sz w:val="24"/>
        </w:rPr>
        <w:t>Before</w:t>
      </w:r>
      <w:r>
        <w:rPr>
          <w:spacing w:val="-3"/>
          <w:sz w:val="24"/>
        </w:rPr>
        <w:t xml:space="preserve"> </w:t>
      </w:r>
      <w:r>
        <w:rPr>
          <w:sz w:val="24"/>
        </w:rPr>
        <w:t>connecting</w:t>
      </w:r>
      <w:r>
        <w:rPr>
          <w:spacing w:val="-4"/>
          <w:sz w:val="24"/>
        </w:rPr>
        <w:t xml:space="preserve"> </w:t>
      </w:r>
      <w:r>
        <w:rPr>
          <w:sz w:val="24"/>
        </w:rPr>
        <w:t>a regulator</w:t>
      </w:r>
      <w:r>
        <w:rPr>
          <w:spacing w:val="-1"/>
          <w:sz w:val="24"/>
        </w:rPr>
        <w:t xml:space="preserve"> </w:t>
      </w:r>
      <w:r>
        <w:rPr>
          <w:sz w:val="24"/>
        </w:rPr>
        <w:t>to</w:t>
      </w:r>
      <w:r>
        <w:rPr>
          <w:spacing w:val="-1"/>
          <w:sz w:val="24"/>
        </w:rPr>
        <w:t xml:space="preserve"> </w:t>
      </w:r>
      <w:r>
        <w:rPr>
          <w:sz w:val="24"/>
        </w:rPr>
        <w:t>a</w:t>
      </w:r>
      <w:r>
        <w:rPr>
          <w:spacing w:val="-1"/>
          <w:sz w:val="24"/>
        </w:rPr>
        <w:t xml:space="preserve"> </w:t>
      </w:r>
      <w:r>
        <w:rPr>
          <w:sz w:val="24"/>
        </w:rPr>
        <w:t>cylinder valve, the</w:t>
      </w:r>
      <w:r>
        <w:rPr>
          <w:spacing w:val="-1"/>
          <w:sz w:val="24"/>
        </w:rPr>
        <w:t xml:space="preserve"> </w:t>
      </w:r>
      <w:r>
        <w:rPr>
          <w:sz w:val="24"/>
        </w:rPr>
        <w:t>valve</w:t>
      </w:r>
      <w:r>
        <w:rPr>
          <w:spacing w:val="-1"/>
          <w:sz w:val="24"/>
        </w:rPr>
        <w:t xml:space="preserve"> </w:t>
      </w:r>
      <w:r>
        <w:rPr>
          <w:sz w:val="24"/>
        </w:rPr>
        <w:t>must be</w:t>
      </w:r>
      <w:r>
        <w:rPr>
          <w:spacing w:val="-2"/>
          <w:sz w:val="24"/>
        </w:rPr>
        <w:t xml:space="preserve"> </w:t>
      </w:r>
      <w:r>
        <w:rPr>
          <w:sz w:val="24"/>
        </w:rPr>
        <w:t>opened</w:t>
      </w:r>
      <w:r>
        <w:rPr>
          <w:spacing w:val="1"/>
          <w:sz w:val="24"/>
        </w:rPr>
        <w:t xml:space="preserve"> </w:t>
      </w:r>
      <w:r>
        <w:rPr>
          <w:sz w:val="24"/>
        </w:rPr>
        <w:t>slightly</w:t>
      </w:r>
      <w:r>
        <w:rPr>
          <w:spacing w:val="-5"/>
          <w:sz w:val="24"/>
        </w:rPr>
        <w:t xml:space="preserve"> </w:t>
      </w:r>
      <w:r>
        <w:rPr>
          <w:sz w:val="24"/>
        </w:rPr>
        <w:t>and</w:t>
      </w:r>
      <w:r>
        <w:rPr>
          <w:spacing w:val="-57"/>
          <w:sz w:val="24"/>
        </w:rPr>
        <w:t xml:space="preserve"> </w:t>
      </w:r>
      <w:r>
        <w:rPr>
          <w:sz w:val="24"/>
        </w:rPr>
        <w:t>closed immediately.</w:t>
      </w:r>
      <w:r>
        <w:rPr>
          <w:spacing w:val="1"/>
          <w:sz w:val="24"/>
        </w:rPr>
        <w:t xml:space="preserve"> </w:t>
      </w:r>
      <w:r>
        <w:rPr>
          <w:sz w:val="24"/>
        </w:rPr>
        <w:t xml:space="preserve">The valve must be opened while standing to one side of the </w:t>
      </w:r>
      <w:proofErr w:type="gramStart"/>
      <w:r>
        <w:rPr>
          <w:sz w:val="24"/>
        </w:rPr>
        <w:t>outlet;</w:t>
      </w:r>
      <w:proofErr w:type="gramEnd"/>
      <w:r>
        <w:rPr>
          <w:spacing w:val="-57"/>
          <w:sz w:val="24"/>
        </w:rPr>
        <w:t xml:space="preserve"> </w:t>
      </w:r>
      <w:r>
        <w:rPr>
          <w:sz w:val="24"/>
        </w:rPr>
        <w:t>never in front of it.</w:t>
      </w:r>
      <w:r>
        <w:rPr>
          <w:spacing w:val="1"/>
          <w:sz w:val="24"/>
        </w:rPr>
        <w:t xml:space="preserve"> </w:t>
      </w:r>
      <w:r>
        <w:rPr>
          <w:sz w:val="24"/>
        </w:rPr>
        <w:t>Never crack a fuel-gas cylinder valve near other welding work or</w:t>
      </w:r>
      <w:r>
        <w:rPr>
          <w:spacing w:val="1"/>
          <w:sz w:val="24"/>
        </w:rPr>
        <w:t xml:space="preserve"> </w:t>
      </w:r>
      <w:r>
        <w:rPr>
          <w:sz w:val="24"/>
        </w:rPr>
        <w:t>near</w:t>
      </w:r>
      <w:r>
        <w:rPr>
          <w:spacing w:val="-1"/>
          <w:sz w:val="24"/>
        </w:rPr>
        <w:t xml:space="preserve"> </w:t>
      </w:r>
      <w:r>
        <w:rPr>
          <w:sz w:val="24"/>
        </w:rPr>
        <w:t>sparks, flame, or other possible</w:t>
      </w:r>
      <w:r>
        <w:rPr>
          <w:spacing w:val="-1"/>
          <w:sz w:val="24"/>
        </w:rPr>
        <w:t xml:space="preserve"> </w:t>
      </w:r>
      <w:r>
        <w:rPr>
          <w:sz w:val="24"/>
        </w:rPr>
        <w:t>sources of ignition.</w:t>
      </w:r>
    </w:p>
    <w:p w14:paraId="4239FF26" w14:textId="77777777" w:rsidR="00C109DA" w:rsidRDefault="001104C6">
      <w:pPr>
        <w:pStyle w:val="ListParagraph"/>
        <w:numPr>
          <w:ilvl w:val="0"/>
          <w:numId w:val="3"/>
        </w:numPr>
        <w:tabs>
          <w:tab w:val="left" w:pos="1015"/>
          <w:tab w:val="left" w:pos="1016"/>
        </w:tabs>
        <w:spacing w:before="2" w:line="237" w:lineRule="auto"/>
        <w:ind w:right="754"/>
        <w:rPr>
          <w:sz w:val="24"/>
        </w:rPr>
      </w:pPr>
      <w:r>
        <w:rPr>
          <w:sz w:val="24"/>
        </w:rPr>
        <w:t>Before</w:t>
      </w:r>
      <w:r>
        <w:rPr>
          <w:spacing w:val="-3"/>
          <w:sz w:val="24"/>
        </w:rPr>
        <w:t xml:space="preserve"> </w:t>
      </w:r>
      <w:r>
        <w:rPr>
          <w:sz w:val="24"/>
        </w:rPr>
        <w:t>a regulator</w:t>
      </w:r>
      <w:r>
        <w:rPr>
          <w:spacing w:val="-2"/>
          <w:sz w:val="24"/>
        </w:rPr>
        <w:t xml:space="preserve"> </w:t>
      </w:r>
      <w:r>
        <w:rPr>
          <w:sz w:val="24"/>
        </w:rPr>
        <w:t>is</w:t>
      </w:r>
      <w:r>
        <w:rPr>
          <w:spacing w:val="-1"/>
          <w:sz w:val="24"/>
        </w:rPr>
        <w:t xml:space="preserve"> </w:t>
      </w:r>
      <w:r>
        <w:rPr>
          <w:sz w:val="24"/>
        </w:rPr>
        <w:t>removed</w:t>
      </w:r>
      <w:r>
        <w:rPr>
          <w:spacing w:val="-1"/>
          <w:sz w:val="24"/>
        </w:rPr>
        <w:t xml:space="preserve"> </w:t>
      </w:r>
      <w:r>
        <w:rPr>
          <w:sz w:val="24"/>
        </w:rPr>
        <w:t>from</w:t>
      </w:r>
      <w:r>
        <w:rPr>
          <w:spacing w:val="-1"/>
          <w:sz w:val="24"/>
        </w:rPr>
        <w:t xml:space="preserve"> </w:t>
      </w:r>
      <w:r>
        <w:rPr>
          <w:sz w:val="24"/>
        </w:rPr>
        <w:t>a cylinder</w:t>
      </w:r>
      <w:r>
        <w:rPr>
          <w:spacing w:val="-1"/>
          <w:sz w:val="24"/>
        </w:rPr>
        <w:t xml:space="preserve"> </w:t>
      </w:r>
      <w:r>
        <w:rPr>
          <w:sz w:val="24"/>
        </w:rPr>
        <w:t>valve,</w:t>
      </w:r>
      <w:r>
        <w:rPr>
          <w:spacing w:val="-1"/>
          <w:sz w:val="24"/>
        </w:rPr>
        <w:t xml:space="preserve"> </w:t>
      </w:r>
      <w:r>
        <w:rPr>
          <w:sz w:val="24"/>
        </w:rPr>
        <w:t>the</w:t>
      </w:r>
      <w:r>
        <w:rPr>
          <w:spacing w:val="-1"/>
          <w:sz w:val="24"/>
        </w:rPr>
        <w:t xml:space="preserve"> </w:t>
      </w:r>
      <w:r>
        <w:rPr>
          <w:sz w:val="24"/>
        </w:rPr>
        <w:t>cylinder</w:t>
      </w:r>
      <w:r>
        <w:rPr>
          <w:spacing w:val="-1"/>
          <w:sz w:val="24"/>
        </w:rPr>
        <w:t xml:space="preserve"> </w:t>
      </w:r>
      <w:r>
        <w:rPr>
          <w:sz w:val="24"/>
        </w:rPr>
        <w:t>valve</w:t>
      </w:r>
      <w:r>
        <w:rPr>
          <w:spacing w:val="-1"/>
          <w:sz w:val="24"/>
        </w:rPr>
        <w:t xml:space="preserve"> </w:t>
      </w:r>
      <w:r>
        <w:rPr>
          <w:sz w:val="24"/>
        </w:rPr>
        <w:t>must be</w:t>
      </w:r>
      <w:r>
        <w:rPr>
          <w:spacing w:val="-1"/>
          <w:sz w:val="24"/>
        </w:rPr>
        <w:t xml:space="preserve"> </w:t>
      </w:r>
      <w:proofErr w:type="gramStart"/>
      <w:r>
        <w:rPr>
          <w:sz w:val="24"/>
        </w:rPr>
        <w:t>closed</w:t>
      </w:r>
      <w:proofErr w:type="gramEnd"/>
      <w:r>
        <w:rPr>
          <w:spacing w:val="-57"/>
          <w:sz w:val="24"/>
        </w:rPr>
        <w:t xml:space="preserve"> </w:t>
      </w:r>
      <w:r>
        <w:rPr>
          <w:sz w:val="24"/>
        </w:rPr>
        <w:t>and</w:t>
      </w:r>
      <w:r>
        <w:rPr>
          <w:spacing w:val="-1"/>
          <w:sz w:val="24"/>
        </w:rPr>
        <w:t xml:space="preserve"> </w:t>
      </w:r>
      <w:r>
        <w:rPr>
          <w:sz w:val="24"/>
        </w:rPr>
        <w:t>the</w:t>
      </w:r>
      <w:r>
        <w:rPr>
          <w:spacing w:val="1"/>
          <w:sz w:val="24"/>
        </w:rPr>
        <w:t xml:space="preserve"> </w:t>
      </w:r>
      <w:r>
        <w:rPr>
          <w:sz w:val="24"/>
        </w:rPr>
        <w:t>gas released</w:t>
      </w:r>
      <w:r>
        <w:rPr>
          <w:spacing w:val="2"/>
          <w:sz w:val="24"/>
        </w:rPr>
        <w:t xml:space="preserve"> </w:t>
      </w:r>
      <w:r>
        <w:rPr>
          <w:sz w:val="24"/>
        </w:rPr>
        <w:t>from</w:t>
      </w:r>
      <w:r>
        <w:rPr>
          <w:spacing w:val="2"/>
          <w:sz w:val="24"/>
        </w:rPr>
        <w:t xml:space="preserve"> </w:t>
      </w:r>
      <w:r>
        <w:rPr>
          <w:sz w:val="24"/>
        </w:rPr>
        <w:t>the</w:t>
      </w:r>
      <w:r>
        <w:rPr>
          <w:spacing w:val="-1"/>
          <w:sz w:val="24"/>
        </w:rPr>
        <w:t xml:space="preserve"> </w:t>
      </w:r>
      <w:r>
        <w:rPr>
          <w:sz w:val="24"/>
        </w:rPr>
        <w:t>regulator.</w:t>
      </w:r>
    </w:p>
    <w:p w14:paraId="4239FF27" w14:textId="77777777" w:rsidR="00C109DA" w:rsidRDefault="001104C6">
      <w:pPr>
        <w:pStyle w:val="ListParagraph"/>
        <w:numPr>
          <w:ilvl w:val="0"/>
          <w:numId w:val="3"/>
        </w:numPr>
        <w:tabs>
          <w:tab w:val="left" w:pos="1015"/>
          <w:tab w:val="left" w:pos="1016"/>
        </w:tabs>
        <w:spacing w:before="5" w:line="237" w:lineRule="auto"/>
        <w:ind w:right="486"/>
        <w:rPr>
          <w:sz w:val="24"/>
        </w:rPr>
      </w:pPr>
      <w:r>
        <w:rPr>
          <w:sz w:val="24"/>
        </w:rPr>
        <w:t>If cylinders</w:t>
      </w:r>
      <w:r>
        <w:rPr>
          <w:spacing w:val="1"/>
          <w:sz w:val="24"/>
        </w:rPr>
        <w:t xml:space="preserve"> </w:t>
      </w:r>
      <w:r>
        <w:rPr>
          <w:sz w:val="24"/>
        </w:rPr>
        <w:t>are found</w:t>
      </w:r>
      <w:r>
        <w:rPr>
          <w:spacing w:val="-2"/>
          <w:sz w:val="24"/>
        </w:rPr>
        <w:t xml:space="preserve"> </w:t>
      </w:r>
      <w:r>
        <w:rPr>
          <w:sz w:val="24"/>
        </w:rPr>
        <w:t>to have</w:t>
      </w:r>
      <w:r>
        <w:rPr>
          <w:spacing w:val="-2"/>
          <w:sz w:val="24"/>
        </w:rPr>
        <w:t xml:space="preserve"> </w:t>
      </w:r>
      <w:r>
        <w:rPr>
          <w:sz w:val="24"/>
        </w:rPr>
        <w:t>leaky</w:t>
      </w:r>
      <w:r>
        <w:rPr>
          <w:spacing w:val="-5"/>
          <w:sz w:val="24"/>
        </w:rPr>
        <w:t xml:space="preserve"> </w:t>
      </w:r>
      <w:r>
        <w:rPr>
          <w:sz w:val="24"/>
        </w:rPr>
        <w:t>valves</w:t>
      </w:r>
      <w:r>
        <w:rPr>
          <w:spacing w:val="-1"/>
          <w:sz w:val="24"/>
        </w:rPr>
        <w:t xml:space="preserve"> </w:t>
      </w:r>
      <w:r>
        <w:rPr>
          <w:sz w:val="24"/>
        </w:rPr>
        <w:t>or</w:t>
      </w:r>
      <w:r>
        <w:rPr>
          <w:spacing w:val="-1"/>
          <w:sz w:val="24"/>
        </w:rPr>
        <w:t xml:space="preserve"> </w:t>
      </w:r>
      <w:r>
        <w:rPr>
          <w:sz w:val="24"/>
        </w:rPr>
        <w:t>fittings which</w:t>
      </w:r>
      <w:r>
        <w:rPr>
          <w:spacing w:val="1"/>
          <w:sz w:val="24"/>
        </w:rPr>
        <w:t xml:space="preserve"> </w:t>
      </w:r>
      <w:r>
        <w:rPr>
          <w:sz w:val="24"/>
        </w:rPr>
        <w:t>cannot</w:t>
      </w:r>
      <w:r>
        <w:rPr>
          <w:spacing w:val="-1"/>
          <w:sz w:val="24"/>
        </w:rPr>
        <w:t xml:space="preserve"> </w:t>
      </w:r>
      <w:r>
        <w:rPr>
          <w:sz w:val="24"/>
        </w:rPr>
        <w:t>be stopped by</w:t>
      </w:r>
      <w:r>
        <w:rPr>
          <w:spacing w:val="-4"/>
          <w:sz w:val="24"/>
        </w:rPr>
        <w:t xml:space="preserve"> </w:t>
      </w:r>
      <w:r>
        <w:rPr>
          <w:sz w:val="24"/>
        </w:rPr>
        <w:t>closing</w:t>
      </w:r>
      <w:r>
        <w:rPr>
          <w:spacing w:val="-57"/>
          <w:sz w:val="24"/>
        </w:rPr>
        <w:t xml:space="preserve"> </w:t>
      </w:r>
      <w:r>
        <w:rPr>
          <w:sz w:val="24"/>
        </w:rPr>
        <w:t>of the valve, the cylinders must be taken outdoors away from sources of ignition and</w:t>
      </w:r>
      <w:r>
        <w:rPr>
          <w:spacing w:val="1"/>
          <w:sz w:val="24"/>
        </w:rPr>
        <w:t xml:space="preserve"> </w:t>
      </w:r>
      <w:r>
        <w:rPr>
          <w:sz w:val="24"/>
        </w:rPr>
        <w:t>slowly</w:t>
      </w:r>
      <w:r>
        <w:rPr>
          <w:spacing w:val="-5"/>
          <w:sz w:val="24"/>
        </w:rPr>
        <w:t xml:space="preserve"> </w:t>
      </w:r>
      <w:r>
        <w:rPr>
          <w:sz w:val="24"/>
        </w:rPr>
        <w:t>emptied.</w:t>
      </w:r>
    </w:p>
    <w:p w14:paraId="4239FF28" w14:textId="77777777" w:rsidR="00C109DA" w:rsidRDefault="001104C6">
      <w:pPr>
        <w:pStyle w:val="ListParagraph"/>
        <w:numPr>
          <w:ilvl w:val="0"/>
          <w:numId w:val="3"/>
        </w:numPr>
        <w:tabs>
          <w:tab w:val="left" w:pos="1015"/>
          <w:tab w:val="left" w:pos="1016"/>
        </w:tabs>
        <w:spacing w:before="4"/>
        <w:ind w:hanging="361"/>
        <w:rPr>
          <w:sz w:val="24"/>
        </w:rPr>
      </w:pPr>
      <w:r>
        <w:rPr>
          <w:sz w:val="24"/>
        </w:rPr>
        <w:t>Safety</w:t>
      </w:r>
      <w:r>
        <w:rPr>
          <w:spacing w:val="-6"/>
          <w:sz w:val="24"/>
        </w:rPr>
        <w:t xml:space="preserve"> </w:t>
      </w:r>
      <w:r>
        <w:rPr>
          <w:sz w:val="24"/>
        </w:rPr>
        <w:t>devices</w:t>
      </w:r>
      <w:r>
        <w:rPr>
          <w:spacing w:val="-1"/>
          <w:sz w:val="24"/>
        </w:rPr>
        <w:t xml:space="preserve"> </w:t>
      </w:r>
      <w:r>
        <w:rPr>
          <w:sz w:val="24"/>
        </w:rPr>
        <w:t>must</w:t>
      </w:r>
      <w:r>
        <w:rPr>
          <w:spacing w:val="-1"/>
          <w:sz w:val="24"/>
        </w:rPr>
        <w:t xml:space="preserve"> </w:t>
      </w:r>
      <w:r>
        <w:rPr>
          <w:sz w:val="24"/>
        </w:rPr>
        <w:t>not</w:t>
      </w:r>
      <w:r>
        <w:rPr>
          <w:spacing w:val="2"/>
          <w:sz w:val="24"/>
        </w:rPr>
        <w:t xml:space="preserve"> </w:t>
      </w:r>
      <w:r>
        <w:rPr>
          <w:sz w:val="24"/>
        </w:rPr>
        <w:t>be</w:t>
      </w:r>
      <w:r>
        <w:rPr>
          <w:spacing w:val="-2"/>
          <w:sz w:val="24"/>
        </w:rPr>
        <w:t xml:space="preserve"> </w:t>
      </w:r>
      <w:r>
        <w:rPr>
          <w:sz w:val="24"/>
        </w:rPr>
        <w:t>tampered</w:t>
      </w:r>
      <w:r>
        <w:rPr>
          <w:spacing w:val="1"/>
          <w:sz w:val="24"/>
        </w:rPr>
        <w:t xml:space="preserve"> </w:t>
      </w:r>
      <w:r>
        <w:rPr>
          <w:sz w:val="24"/>
        </w:rPr>
        <w:t>with.</w:t>
      </w:r>
    </w:p>
    <w:p w14:paraId="4239FF29" w14:textId="77777777" w:rsidR="00C109DA" w:rsidRDefault="001104C6">
      <w:pPr>
        <w:pStyle w:val="ListParagraph"/>
        <w:numPr>
          <w:ilvl w:val="0"/>
          <w:numId w:val="3"/>
        </w:numPr>
        <w:tabs>
          <w:tab w:val="left" w:pos="1015"/>
          <w:tab w:val="left" w:pos="1016"/>
        </w:tabs>
        <w:spacing w:before="4" w:line="237" w:lineRule="auto"/>
        <w:ind w:right="512"/>
        <w:rPr>
          <w:sz w:val="24"/>
        </w:rPr>
      </w:pPr>
      <w:r>
        <w:rPr>
          <w:sz w:val="24"/>
        </w:rPr>
        <w:t>Fuel-gas must never be used from cylinders through torches or other devices equipped</w:t>
      </w:r>
      <w:r>
        <w:rPr>
          <w:spacing w:val="1"/>
          <w:sz w:val="24"/>
        </w:rPr>
        <w:t xml:space="preserve"> </w:t>
      </w:r>
      <w:r>
        <w:rPr>
          <w:sz w:val="24"/>
        </w:rPr>
        <w:t>with</w:t>
      </w:r>
      <w:r>
        <w:rPr>
          <w:spacing w:val="-2"/>
          <w:sz w:val="24"/>
        </w:rPr>
        <w:t xml:space="preserve"> </w:t>
      </w:r>
      <w:r>
        <w:rPr>
          <w:sz w:val="24"/>
        </w:rPr>
        <w:t>shutoff</w:t>
      </w:r>
      <w:r>
        <w:rPr>
          <w:spacing w:val="-2"/>
          <w:sz w:val="24"/>
        </w:rPr>
        <w:t xml:space="preserve"> </w:t>
      </w:r>
      <w:r>
        <w:rPr>
          <w:sz w:val="24"/>
        </w:rPr>
        <w:t>valves</w:t>
      </w:r>
      <w:r>
        <w:rPr>
          <w:spacing w:val="-1"/>
          <w:sz w:val="24"/>
        </w:rPr>
        <w:t xml:space="preserve"> </w:t>
      </w:r>
      <w:r>
        <w:rPr>
          <w:sz w:val="24"/>
        </w:rPr>
        <w:t>without</w:t>
      </w:r>
      <w:r>
        <w:rPr>
          <w:spacing w:val="-1"/>
          <w:sz w:val="24"/>
        </w:rPr>
        <w:t xml:space="preserve"> </w:t>
      </w:r>
      <w:r>
        <w:rPr>
          <w:sz w:val="24"/>
        </w:rPr>
        <w:t>reducing</w:t>
      </w:r>
      <w:r>
        <w:rPr>
          <w:spacing w:val="-4"/>
          <w:sz w:val="24"/>
        </w:rPr>
        <w:t xml:space="preserve"> </w:t>
      </w:r>
      <w:r>
        <w:rPr>
          <w:sz w:val="24"/>
        </w:rPr>
        <w:t>the</w:t>
      </w:r>
      <w:r>
        <w:rPr>
          <w:spacing w:val="-1"/>
          <w:sz w:val="24"/>
        </w:rPr>
        <w:t xml:space="preserve"> </w:t>
      </w:r>
      <w:r>
        <w:rPr>
          <w:sz w:val="24"/>
        </w:rPr>
        <w:t>pressure</w:t>
      </w:r>
      <w:r>
        <w:rPr>
          <w:spacing w:val="-3"/>
          <w:sz w:val="24"/>
        </w:rPr>
        <w:t xml:space="preserve"> </w:t>
      </w:r>
      <w:r>
        <w:rPr>
          <w:sz w:val="24"/>
        </w:rPr>
        <w:t>through</w:t>
      </w:r>
      <w:r>
        <w:rPr>
          <w:spacing w:val="1"/>
          <w:sz w:val="24"/>
        </w:rPr>
        <w:t xml:space="preserve"> </w:t>
      </w:r>
      <w:r>
        <w:rPr>
          <w:sz w:val="24"/>
        </w:rPr>
        <w:t>a</w:t>
      </w:r>
      <w:r>
        <w:rPr>
          <w:spacing w:val="-2"/>
          <w:sz w:val="24"/>
        </w:rPr>
        <w:t xml:space="preserve"> </w:t>
      </w:r>
      <w:r>
        <w:rPr>
          <w:sz w:val="24"/>
        </w:rPr>
        <w:t>suitable</w:t>
      </w:r>
      <w:r>
        <w:rPr>
          <w:spacing w:val="-2"/>
          <w:sz w:val="24"/>
        </w:rPr>
        <w:t xml:space="preserve"> </w:t>
      </w:r>
      <w:r>
        <w:rPr>
          <w:sz w:val="24"/>
        </w:rPr>
        <w:t>regulator</w:t>
      </w:r>
      <w:r>
        <w:rPr>
          <w:spacing w:val="-1"/>
          <w:sz w:val="24"/>
        </w:rPr>
        <w:t xml:space="preserve"> </w:t>
      </w:r>
      <w:r>
        <w:rPr>
          <w:sz w:val="24"/>
        </w:rPr>
        <w:t>attached</w:t>
      </w:r>
      <w:r>
        <w:rPr>
          <w:spacing w:val="-1"/>
          <w:sz w:val="24"/>
        </w:rPr>
        <w:t xml:space="preserve"> </w:t>
      </w:r>
      <w:r>
        <w:rPr>
          <w:sz w:val="24"/>
        </w:rPr>
        <w:t>to</w:t>
      </w:r>
      <w:r>
        <w:rPr>
          <w:spacing w:val="-57"/>
          <w:sz w:val="24"/>
        </w:rPr>
        <w:t xml:space="preserve"> </w:t>
      </w:r>
      <w:r>
        <w:rPr>
          <w:sz w:val="24"/>
        </w:rPr>
        <w:t>the</w:t>
      </w:r>
      <w:r>
        <w:rPr>
          <w:spacing w:val="-1"/>
          <w:sz w:val="24"/>
        </w:rPr>
        <w:t xml:space="preserve"> </w:t>
      </w:r>
      <w:r>
        <w:rPr>
          <w:sz w:val="24"/>
        </w:rPr>
        <w:t>cylinder valve or manifold.</w:t>
      </w:r>
    </w:p>
    <w:p w14:paraId="4239FF2A" w14:textId="77777777" w:rsidR="00C109DA" w:rsidRDefault="001104C6">
      <w:pPr>
        <w:pStyle w:val="ListParagraph"/>
        <w:numPr>
          <w:ilvl w:val="0"/>
          <w:numId w:val="3"/>
        </w:numPr>
        <w:tabs>
          <w:tab w:val="left" w:pos="1015"/>
          <w:tab w:val="left" w:pos="1016"/>
        </w:tabs>
        <w:spacing w:before="5"/>
        <w:ind w:hanging="361"/>
        <w:rPr>
          <w:sz w:val="24"/>
        </w:rPr>
      </w:pPr>
      <w:r>
        <w:rPr>
          <w:sz w:val="24"/>
        </w:rPr>
        <w:t>Cylinder</w:t>
      </w:r>
      <w:r>
        <w:rPr>
          <w:spacing w:val="-2"/>
          <w:sz w:val="24"/>
        </w:rPr>
        <w:t xml:space="preserve"> </w:t>
      </w:r>
      <w:r>
        <w:rPr>
          <w:sz w:val="24"/>
        </w:rPr>
        <w:t>valves</w:t>
      </w:r>
      <w:r>
        <w:rPr>
          <w:spacing w:val="-2"/>
          <w:sz w:val="24"/>
        </w:rPr>
        <w:t xml:space="preserve"> </w:t>
      </w:r>
      <w:r>
        <w:rPr>
          <w:sz w:val="24"/>
        </w:rPr>
        <w:t>must</w:t>
      </w:r>
      <w:r>
        <w:rPr>
          <w:spacing w:val="-2"/>
          <w:sz w:val="24"/>
        </w:rPr>
        <w:t xml:space="preserve"> </w:t>
      </w:r>
      <w:r>
        <w:rPr>
          <w:sz w:val="24"/>
        </w:rPr>
        <w:t>always</w:t>
      </w:r>
      <w:r>
        <w:rPr>
          <w:spacing w:val="-2"/>
          <w:sz w:val="24"/>
        </w:rPr>
        <w:t xml:space="preserve"> </w:t>
      </w:r>
      <w:r>
        <w:rPr>
          <w:sz w:val="24"/>
        </w:rPr>
        <w:t>be</w:t>
      </w:r>
      <w:r>
        <w:rPr>
          <w:spacing w:val="-3"/>
          <w:sz w:val="24"/>
        </w:rPr>
        <w:t xml:space="preserve"> </w:t>
      </w:r>
      <w:r>
        <w:rPr>
          <w:sz w:val="24"/>
        </w:rPr>
        <w:t>opened slowly.</w:t>
      </w:r>
    </w:p>
    <w:p w14:paraId="4239FF2B" w14:textId="77777777" w:rsidR="00C109DA" w:rsidRDefault="00C109DA">
      <w:pPr>
        <w:pStyle w:val="BodyText"/>
        <w:spacing w:before="5"/>
        <w:rPr>
          <w:sz w:val="25"/>
        </w:rPr>
      </w:pPr>
    </w:p>
    <w:p w14:paraId="4239FF2C" w14:textId="77777777" w:rsidR="00C109DA" w:rsidRDefault="001104C6">
      <w:pPr>
        <w:spacing w:line="275" w:lineRule="exact"/>
        <w:ind w:left="355"/>
        <w:rPr>
          <w:b/>
          <w:sz w:val="24"/>
        </w:rPr>
      </w:pPr>
      <w:r>
        <w:rPr>
          <w:b/>
          <w:sz w:val="24"/>
          <w:u w:val="single"/>
        </w:rPr>
        <w:t>Arc</w:t>
      </w:r>
      <w:r>
        <w:rPr>
          <w:b/>
          <w:spacing w:val="-2"/>
          <w:sz w:val="24"/>
          <w:u w:val="single"/>
        </w:rPr>
        <w:t xml:space="preserve"> </w:t>
      </w:r>
      <w:r>
        <w:rPr>
          <w:b/>
          <w:sz w:val="24"/>
          <w:u w:val="single"/>
        </w:rPr>
        <w:t>Welding Safety</w:t>
      </w:r>
      <w:r>
        <w:rPr>
          <w:b/>
          <w:spacing w:val="-1"/>
          <w:sz w:val="24"/>
          <w:u w:val="single"/>
        </w:rPr>
        <w:t xml:space="preserve"> </w:t>
      </w:r>
    </w:p>
    <w:p w14:paraId="4239FF2D" w14:textId="77777777" w:rsidR="00C109DA" w:rsidRDefault="001104C6">
      <w:pPr>
        <w:pStyle w:val="ListParagraph"/>
        <w:numPr>
          <w:ilvl w:val="0"/>
          <w:numId w:val="3"/>
        </w:numPr>
        <w:tabs>
          <w:tab w:val="left" w:pos="1015"/>
          <w:tab w:val="left" w:pos="1016"/>
        </w:tabs>
        <w:spacing w:before="1" w:line="237" w:lineRule="auto"/>
        <w:ind w:right="471"/>
        <w:rPr>
          <w:sz w:val="24"/>
        </w:rPr>
      </w:pPr>
      <w:r>
        <w:rPr>
          <w:sz w:val="24"/>
        </w:rPr>
        <w:t>The</w:t>
      </w:r>
      <w:r>
        <w:rPr>
          <w:spacing w:val="-3"/>
          <w:sz w:val="24"/>
        </w:rPr>
        <w:t xml:space="preserve"> </w:t>
      </w:r>
      <w:r>
        <w:rPr>
          <w:sz w:val="24"/>
        </w:rPr>
        <w:t>welder</w:t>
      </w:r>
      <w:r>
        <w:rPr>
          <w:spacing w:val="-1"/>
          <w:sz w:val="24"/>
        </w:rPr>
        <w:t xml:space="preserve"> </w:t>
      </w:r>
      <w:r>
        <w:rPr>
          <w:sz w:val="24"/>
        </w:rPr>
        <w:t>must</w:t>
      </w:r>
      <w:r>
        <w:rPr>
          <w:spacing w:val="-1"/>
          <w:sz w:val="24"/>
        </w:rPr>
        <w:t xml:space="preserve"> </w:t>
      </w:r>
      <w:r>
        <w:rPr>
          <w:sz w:val="24"/>
        </w:rPr>
        <w:t>ensure all lead</w:t>
      </w:r>
      <w:r>
        <w:rPr>
          <w:spacing w:val="-1"/>
          <w:sz w:val="24"/>
        </w:rPr>
        <w:t xml:space="preserve"> </w:t>
      </w:r>
      <w:r>
        <w:rPr>
          <w:sz w:val="24"/>
        </w:rPr>
        <w:t>connections</w:t>
      </w:r>
      <w:r>
        <w:rPr>
          <w:spacing w:val="-1"/>
          <w:sz w:val="24"/>
        </w:rPr>
        <w:t xml:space="preserve"> </w:t>
      </w:r>
      <w:r>
        <w:rPr>
          <w:sz w:val="24"/>
        </w:rPr>
        <w:t>for</w:t>
      </w:r>
      <w:r>
        <w:rPr>
          <w:spacing w:val="-3"/>
          <w:sz w:val="24"/>
        </w:rPr>
        <w:t xml:space="preserve"> </w:t>
      </w:r>
      <w:r>
        <w:rPr>
          <w:sz w:val="24"/>
        </w:rPr>
        <w:t>all</w:t>
      </w:r>
      <w:r>
        <w:rPr>
          <w:spacing w:val="-1"/>
          <w:sz w:val="24"/>
        </w:rPr>
        <w:t xml:space="preserve"> </w:t>
      </w:r>
      <w:r>
        <w:rPr>
          <w:sz w:val="24"/>
        </w:rPr>
        <w:t>arc</w:t>
      </w:r>
      <w:r>
        <w:rPr>
          <w:spacing w:val="-2"/>
          <w:sz w:val="24"/>
        </w:rPr>
        <w:t xml:space="preserve"> </w:t>
      </w:r>
      <w:r>
        <w:rPr>
          <w:sz w:val="24"/>
        </w:rPr>
        <w:t>welders</w:t>
      </w:r>
      <w:r>
        <w:rPr>
          <w:spacing w:val="-1"/>
          <w:sz w:val="24"/>
        </w:rPr>
        <w:t xml:space="preserve"> </w:t>
      </w:r>
      <w:r>
        <w:rPr>
          <w:sz w:val="24"/>
        </w:rPr>
        <w:t>are</w:t>
      </w:r>
      <w:r>
        <w:rPr>
          <w:spacing w:val="-2"/>
          <w:sz w:val="24"/>
        </w:rPr>
        <w:t xml:space="preserve"> </w:t>
      </w:r>
      <w:r>
        <w:rPr>
          <w:sz w:val="24"/>
        </w:rPr>
        <w:t>covered</w:t>
      </w:r>
      <w:r>
        <w:rPr>
          <w:spacing w:val="-1"/>
          <w:sz w:val="24"/>
        </w:rPr>
        <w:t xml:space="preserve"> </w:t>
      </w:r>
      <w:r>
        <w:rPr>
          <w:sz w:val="24"/>
        </w:rPr>
        <w:t>and protected</w:t>
      </w:r>
      <w:r>
        <w:rPr>
          <w:spacing w:val="-57"/>
          <w:sz w:val="24"/>
        </w:rPr>
        <w:t xml:space="preserve"> </w:t>
      </w:r>
      <w:r>
        <w:rPr>
          <w:sz w:val="24"/>
        </w:rPr>
        <w:t>from accidental contact.</w:t>
      </w:r>
      <w:r>
        <w:rPr>
          <w:spacing w:val="1"/>
          <w:sz w:val="24"/>
        </w:rPr>
        <w:t xml:space="preserve"> </w:t>
      </w:r>
      <w:r>
        <w:rPr>
          <w:sz w:val="24"/>
        </w:rPr>
        <w:t>Insulated cable lug covers protect against dangerous electrical</w:t>
      </w:r>
      <w:r>
        <w:rPr>
          <w:spacing w:val="1"/>
          <w:sz w:val="24"/>
        </w:rPr>
        <w:t xml:space="preserve"> </w:t>
      </w:r>
      <w:r>
        <w:rPr>
          <w:sz w:val="24"/>
        </w:rPr>
        <w:t>shock</w:t>
      </w:r>
      <w:r>
        <w:rPr>
          <w:spacing w:val="-2"/>
          <w:sz w:val="24"/>
        </w:rPr>
        <w:t xml:space="preserve"> </w:t>
      </w:r>
      <w:r>
        <w:rPr>
          <w:sz w:val="24"/>
        </w:rPr>
        <w:t>due</w:t>
      </w:r>
      <w:r>
        <w:rPr>
          <w:spacing w:val="-1"/>
          <w:sz w:val="24"/>
        </w:rPr>
        <w:t xml:space="preserve"> </w:t>
      </w:r>
      <w:r>
        <w:rPr>
          <w:sz w:val="24"/>
        </w:rPr>
        <w:t>to exposed</w:t>
      </w:r>
      <w:r>
        <w:rPr>
          <w:spacing w:val="-1"/>
          <w:sz w:val="24"/>
        </w:rPr>
        <w:t xml:space="preserve"> </w:t>
      </w:r>
      <w:r>
        <w:rPr>
          <w:sz w:val="24"/>
        </w:rPr>
        <w:t>welding</w:t>
      </w:r>
      <w:r>
        <w:rPr>
          <w:spacing w:val="-3"/>
          <w:sz w:val="24"/>
        </w:rPr>
        <w:t xml:space="preserve"> </w:t>
      </w:r>
      <w:r>
        <w:rPr>
          <w:sz w:val="24"/>
        </w:rPr>
        <w:t>machine terminal connections.</w:t>
      </w:r>
    </w:p>
    <w:p w14:paraId="4239FF2E" w14:textId="77777777" w:rsidR="00C109DA" w:rsidRDefault="001104C6">
      <w:pPr>
        <w:pStyle w:val="ListParagraph"/>
        <w:numPr>
          <w:ilvl w:val="0"/>
          <w:numId w:val="3"/>
        </w:numPr>
        <w:tabs>
          <w:tab w:val="left" w:pos="1015"/>
          <w:tab w:val="left" w:pos="1016"/>
        </w:tabs>
        <w:spacing w:before="5"/>
        <w:ind w:right="620"/>
        <w:rPr>
          <w:sz w:val="24"/>
        </w:rPr>
      </w:pPr>
      <w:r>
        <w:rPr>
          <w:sz w:val="24"/>
        </w:rPr>
        <w:t>The welder should also inspect the welding lead cables to ensure they are in good</w:t>
      </w:r>
      <w:r>
        <w:rPr>
          <w:spacing w:val="1"/>
          <w:sz w:val="24"/>
        </w:rPr>
        <w:t xml:space="preserve"> </w:t>
      </w:r>
      <w:r>
        <w:rPr>
          <w:sz w:val="24"/>
        </w:rPr>
        <w:t>condition.</w:t>
      </w:r>
      <w:r>
        <w:rPr>
          <w:spacing w:val="1"/>
          <w:sz w:val="24"/>
        </w:rPr>
        <w:t xml:space="preserve"> </w:t>
      </w:r>
      <w:r>
        <w:rPr>
          <w:sz w:val="24"/>
        </w:rPr>
        <w:t>Welding lead cables with minor scrapes and nicks that do not expose</w:t>
      </w:r>
      <w:r>
        <w:rPr>
          <w:spacing w:val="1"/>
          <w:sz w:val="24"/>
        </w:rPr>
        <w:t xml:space="preserve"> </w:t>
      </w:r>
      <w:r>
        <w:rPr>
          <w:sz w:val="24"/>
        </w:rPr>
        <w:t>conductors</w:t>
      </w:r>
      <w:r>
        <w:rPr>
          <w:spacing w:val="-1"/>
          <w:sz w:val="24"/>
        </w:rPr>
        <w:t xml:space="preserve"> </w:t>
      </w:r>
      <w:r>
        <w:rPr>
          <w:sz w:val="24"/>
        </w:rPr>
        <w:t>are</w:t>
      </w:r>
      <w:r>
        <w:rPr>
          <w:spacing w:val="-2"/>
          <w:sz w:val="24"/>
        </w:rPr>
        <w:t xml:space="preserve"> </w:t>
      </w:r>
      <w:r>
        <w:rPr>
          <w:sz w:val="24"/>
        </w:rPr>
        <w:t>common</w:t>
      </w:r>
      <w:r>
        <w:rPr>
          <w:spacing w:val="1"/>
          <w:sz w:val="24"/>
        </w:rPr>
        <w:t xml:space="preserve"> </w:t>
      </w:r>
      <w:r>
        <w:rPr>
          <w:sz w:val="24"/>
        </w:rPr>
        <w:t>and</w:t>
      </w:r>
      <w:r>
        <w:rPr>
          <w:spacing w:val="-1"/>
          <w:sz w:val="24"/>
        </w:rPr>
        <w:t xml:space="preserve"> </w:t>
      </w:r>
      <w:r>
        <w:rPr>
          <w:sz w:val="24"/>
        </w:rPr>
        <w:t>do</w:t>
      </w:r>
      <w:r>
        <w:rPr>
          <w:spacing w:val="-1"/>
          <w:sz w:val="24"/>
        </w:rPr>
        <w:t xml:space="preserve"> </w:t>
      </w:r>
      <w:r>
        <w:rPr>
          <w:sz w:val="24"/>
        </w:rPr>
        <w:t>not</w:t>
      </w:r>
      <w:r>
        <w:rPr>
          <w:spacing w:val="-1"/>
          <w:sz w:val="24"/>
        </w:rPr>
        <w:t xml:space="preserve"> </w:t>
      </w:r>
      <w:r>
        <w:rPr>
          <w:sz w:val="24"/>
        </w:rPr>
        <w:t>pose</w:t>
      </w:r>
      <w:r>
        <w:rPr>
          <w:spacing w:val="-1"/>
          <w:sz w:val="24"/>
        </w:rPr>
        <w:t xml:space="preserve"> </w:t>
      </w:r>
      <w:r>
        <w:rPr>
          <w:sz w:val="24"/>
        </w:rPr>
        <w:t>an</w:t>
      </w:r>
      <w:r>
        <w:rPr>
          <w:spacing w:val="-1"/>
          <w:sz w:val="24"/>
        </w:rPr>
        <w:t xml:space="preserve"> </w:t>
      </w:r>
      <w:r>
        <w:rPr>
          <w:sz w:val="24"/>
        </w:rPr>
        <w:t>immediate</w:t>
      </w:r>
      <w:r>
        <w:rPr>
          <w:spacing w:val="-2"/>
          <w:sz w:val="24"/>
        </w:rPr>
        <w:t xml:space="preserve"> </w:t>
      </w:r>
      <w:r>
        <w:rPr>
          <w:sz w:val="24"/>
        </w:rPr>
        <w:t>danger</w:t>
      </w:r>
      <w:r>
        <w:rPr>
          <w:spacing w:val="-1"/>
          <w:sz w:val="24"/>
        </w:rPr>
        <w:t xml:space="preserve"> </w:t>
      </w:r>
      <w:r>
        <w:rPr>
          <w:sz w:val="24"/>
        </w:rPr>
        <w:t>to an</w:t>
      </w:r>
      <w:r>
        <w:rPr>
          <w:spacing w:val="-1"/>
          <w:sz w:val="24"/>
        </w:rPr>
        <w:t xml:space="preserve"> </w:t>
      </w:r>
      <w:r>
        <w:rPr>
          <w:sz w:val="24"/>
        </w:rPr>
        <w:t>employee operating</w:t>
      </w:r>
      <w:r>
        <w:rPr>
          <w:spacing w:val="-57"/>
          <w:sz w:val="24"/>
        </w:rPr>
        <w:t xml:space="preserve"> </w:t>
      </w:r>
      <w:r>
        <w:rPr>
          <w:sz w:val="24"/>
        </w:rPr>
        <w:t>an arc welder.</w:t>
      </w:r>
      <w:r>
        <w:rPr>
          <w:spacing w:val="1"/>
          <w:sz w:val="24"/>
        </w:rPr>
        <w:t xml:space="preserve"> </w:t>
      </w:r>
      <w:r>
        <w:rPr>
          <w:sz w:val="24"/>
        </w:rPr>
        <w:t>Welding leads that have exposed conductors can present a risk of injury</w:t>
      </w:r>
      <w:r>
        <w:rPr>
          <w:spacing w:val="1"/>
          <w:sz w:val="24"/>
        </w:rPr>
        <w:t xml:space="preserve"> </w:t>
      </w:r>
      <w:r>
        <w:rPr>
          <w:sz w:val="24"/>
        </w:rPr>
        <w:t>and</w:t>
      </w:r>
      <w:r>
        <w:rPr>
          <w:spacing w:val="-1"/>
          <w:sz w:val="24"/>
        </w:rPr>
        <w:t xml:space="preserve"> </w:t>
      </w:r>
      <w:r>
        <w:rPr>
          <w:sz w:val="24"/>
        </w:rPr>
        <w:t>should be</w:t>
      </w:r>
      <w:r>
        <w:rPr>
          <w:spacing w:val="-1"/>
          <w:sz w:val="24"/>
        </w:rPr>
        <w:t xml:space="preserve"> </w:t>
      </w:r>
      <w:r>
        <w:rPr>
          <w:sz w:val="24"/>
        </w:rPr>
        <w:t>removed</w:t>
      </w:r>
      <w:r>
        <w:rPr>
          <w:spacing w:val="1"/>
          <w:sz w:val="24"/>
        </w:rPr>
        <w:t xml:space="preserve"> </w:t>
      </w:r>
      <w:r>
        <w:rPr>
          <w:sz w:val="24"/>
        </w:rPr>
        <w:t>from service</w:t>
      </w:r>
      <w:r>
        <w:rPr>
          <w:spacing w:val="-2"/>
          <w:sz w:val="24"/>
        </w:rPr>
        <w:t xml:space="preserve"> </w:t>
      </w:r>
      <w:r>
        <w:rPr>
          <w:sz w:val="24"/>
        </w:rPr>
        <w:t>immediately and replaced.</w:t>
      </w:r>
    </w:p>
    <w:p w14:paraId="4239FF2F" w14:textId="77777777" w:rsidR="00C109DA" w:rsidRDefault="001104C6">
      <w:pPr>
        <w:pStyle w:val="ListParagraph"/>
        <w:numPr>
          <w:ilvl w:val="0"/>
          <w:numId w:val="3"/>
        </w:numPr>
        <w:tabs>
          <w:tab w:val="left" w:pos="1015"/>
          <w:tab w:val="left" w:pos="1016"/>
        </w:tabs>
        <w:ind w:right="652"/>
        <w:rPr>
          <w:sz w:val="24"/>
        </w:rPr>
      </w:pPr>
      <w:r>
        <w:rPr>
          <w:sz w:val="24"/>
        </w:rPr>
        <w:t>Before starting operations all connections to the machine shall be checked to make</w:t>
      </w:r>
      <w:r>
        <w:rPr>
          <w:spacing w:val="1"/>
          <w:sz w:val="24"/>
        </w:rPr>
        <w:t xml:space="preserve"> </w:t>
      </w:r>
      <w:r>
        <w:rPr>
          <w:sz w:val="24"/>
        </w:rPr>
        <w:t>certain they are properly made.</w:t>
      </w:r>
      <w:r>
        <w:rPr>
          <w:spacing w:val="1"/>
          <w:sz w:val="24"/>
        </w:rPr>
        <w:t xml:space="preserve"> </w:t>
      </w:r>
      <w:r>
        <w:rPr>
          <w:sz w:val="24"/>
        </w:rPr>
        <w:t>The work lead shall be firmly attached to the work;</w:t>
      </w:r>
      <w:r>
        <w:rPr>
          <w:spacing w:val="1"/>
          <w:sz w:val="24"/>
        </w:rPr>
        <w:t xml:space="preserve"> </w:t>
      </w:r>
      <w:r>
        <w:rPr>
          <w:sz w:val="24"/>
        </w:rPr>
        <w:t>magnetic</w:t>
      </w:r>
      <w:r>
        <w:rPr>
          <w:spacing w:val="-3"/>
          <w:sz w:val="24"/>
        </w:rPr>
        <w:t xml:space="preserve"> </w:t>
      </w:r>
      <w:r>
        <w:rPr>
          <w:sz w:val="24"/>
        </w:rPr>
        <w:t>work</w:t>
      </w:r>
      <w:r>
        <w:rPr>
          <w:spacing w:val="-1"/>
          <w:sz w:val="24"/>
        </w:rPr>
        <w:t xml:space="preserve"> </w:t>
      </w:r>
      <w:r>
        <w:rPr>
          <w:sz w:val="24"/>
        </w:rPr>
        <w:t>clamps</w:t>
      </w:r>
      <w:r>
        <w:rPr>
          <w:spacing w:val="-2"/>
          <w:sz w:val="24"/>
        </w:rPr>
        <w:t xml:space="preserve"> </w:t>
      </w:r>
      <w:r>
        <w:rPr>
          <w:sz w:val="24"/>
        </w:rPr>
        <w:t>shall</w:t>
      </w:r>
      <w:r>
        <w:rPr>
          <w:spacing w:val="-1"/>
          <w:sz w:val="24"/>
        </w:rPr>
        <w:t xml:space="preserve"> </w:t>
      </w:r>
      <w:r>
        <w:rPr>
          <w:sz w:val="24"/>
        </w:rPr>
        <w:t>be</w:t>
      </w:r>
      <w:r>
        <w:rPr>
          <w:spacing w:val="-2"/>
          <w:sz w:val="24"/>
        </w:rPr>
        <w:t xml:space="preserve"> </w:t>
      </w:r>
      <w:r>
        <w:rPr>
          <w:sz w:val="24"/>
        </w:rPr>
        <w:t>freed</w:t>
      </w:r>
      <w:r>
        <w:rPr>
          <w:spacing w:val="-2"/>
          <w:sz w:val="24"/>
        </w:rPr>
        <w:t xml:space="preserve"> </w:t>
      </w:r>
      <w:r>
        <w:rPr>
          <w:sz w:val="24"/>
        </w:rPr>
        <w:t>from</w:t>
      </w:r>
      <w:r>
        <w:rPr>
          <w:spacing w:val="1"/>
          <w:sz w:val="24"/>
        </w:rPr>
        <w:t xml:space="preserve"> </w:t>
      </w:r>
      <w:r>
        <w:rPr>
          <w:sz w:val="24"/>
        </w:rPr>
        <w:t>adherent</w:t>
      </w:r>
      <w:r>
        <w:rPr>
          <w:spacing w:val="-1"/>
          <w:sz w:val="24"/>
        </w:rPr>
        <w:t xml:space="preserve"> </w:t>
      </w:r>
      <w:r>
        <w:rPr>
          <w:sz w:val="24"/>
        </w:rPr>
        <w:t>metal</w:t>
      </w:r>
      <w:r>
        <w:rPr>
          <w:spacing w:val="-2"/>
          <w:sz w:val="24"/>
        </w:rPr>
        <w:t xml:space="preserve"> </w:t>
      </w:r>
      <w:r>
        <w:rPr>
          <w:sz w:val="24"/>
        </w:rPr>
        <w:t>particles</w:t>
      </w:r>
      <w:r>
        <w:rPr>
          <w:spacing w:val="-1"/>
          <w:sz w:val="24"/>
        </w:rPr>
        <w:t xml:space="preserve"> </w:t>
      </w:r>
      <w:r>
        <w:rPr>
          <w:sz w:val="24"/>
        </w:rPr>
        <w:t>of</w:t>
      </w:r>
      <w:r>
        <w:rPr>
          <w:spacing w:val="-2"/>
          <w:sz w:val="24"/>
        </w:rPr>
        <w:t xml:space="preserve"> </w:t>
      </w:r>
      <w:r>
        <w:rPr>
          <w:sz w:val="24"/>
        </w:rPr>
        <w:t>spatter</w:t>
      </w:r>
      <w:r>
        <w:rPr>
          <w:spacing w:val="-1"/>
          <w:sz w:val="24"/>
        </w:rPr>
        <w:t xml:space="preserve"> </w:t>
      </w:r>
      <w:r>
        <w:rPr>
          <w:sz w:val="24"/>
        </w:rPr>
        <w:t>on</w:t>
      </w:r>
      <w:r>
        <w:rPr>
          <w:spacing w:val="-1"/>
          <w:sz w:val="24"/>
        </w:rPr>
        <w:t xml:space="preserve"> </w:t>
      </w:r>
      <w:r>
        <w:rPr>
          <w:sz w:val="24"/>
        </w:rPr>
        <w:t>contact</w:t>
      </w:r>
      <w:r>
        <w:rPr>
          <w:spacing w:val="-57"/>
          <w:sz w:val="24"/>
        </w:rPr>
        <w:t xml:space="preserve"> </w:t>
      </w:r>
      <w:r>
        <w:rPr>
          <w:sz w:val="24"/>
        </w:rPr>
        <w:t>surfaces.</w:t>
      </w:r>
      <w:r>
        <w:rPr>
          <w:spacing w:val="1"/>
          <w:sz w:val="24"/>
        </w:rPr>
        <w:t xml:space="preserve"> </w:t>
      </w:r>
      <w:r>
        <w:rPr>
          <w:sz w:val="24"/>
        </w:rPr>
        <w:t>Coiled welding cable shall be spread out before use to avoid serious</w:t>
      </w:r>
      <w:r>
        <w:rPr>
          <w:spacing w:val="1"/>
          <w:sz w:val="24"/>
        </w:rPr>
        <w:t xml:space="preserve"> </w:t>
      </w:r>
      <w:r>
        <w:rPr>
          <w:sz w:val="24"/>
        </w:rPr>
        <w:t>overheating</w:t>
      </w:r>
      <w:r>
        <w:rPr>
          <w:spacing w:val="-4"/>
          <w:sz w:val="24"/>
        </w:rPr>
        <w:t xml:space="preserve"> </w:t>
      </w:r>
      <w:r>
        <w:rPr>
          <w:sz w:val="24"/>
        </w:rPr>
        <w:t>and damage</w:t>
      </w:r>
      <w:r>
        <w:rPr>
          <w:spacing w:val="1"/>
          <w:sz w:val="24"/>
        </w:rPr>
        <w:t xml:space="preserve"> </w:t>
      </w:r>
      <w:r>
        <w:rPr>
          <w:sz w:val="24"/>
        </w:rPr>
        <w:t>to insulation.</w:t>
      </w:r>
    </w:p>
    <w:p w14:paraId="4239FF30" w14:textId="77777777" w:rsidR="00C109DA" w:rsidRDefault="001104C6">
      <w:pPr>
        <w:pStyle w:val="ListParagraph"/>
        <w:numPr>
          <w:ilvl w:val="0"/>
          <w:numId w:val="3"/>
        </w:numPr>
        <w:tabs>
          <w:tab w:val="left" w:pos="1015"/>
          <w:tab w:val="left" w:pos="1016"/>
        </w:tabs>
        <w:spacing w:line="237" w:lineRule="auto"/>
        <w:ind w:right="851"/>
        <w:rPr>
          <w:sz w:val="24"/>
        </w:rPr>
      </w:pPr>
      <w:r>
        <w:rPr>
          <w:sz w:val="24"/>
        </w:rPr>
        <w:t>Grounding of the welding machine frame shall be checked.</w:t>
      </w:r>
      <w:r>
        <w:rPr>
          <w:spacing w:val="1"/>
          <w:sz w:val="24"/>
        </w:rPr>
        <w:t xml:space="preserve"> </w:t>
      </w:r>
      <w:r>
        <w:rPr>
          <w:sz w:val="24"/>
        </w:rPr>
        <w:t>Special attention shall be</w:t>
      </w:r>
      <w:r>
        <w:rPr>
          <w:spacing w:val="-57"/>
          <w:sz w:val="24"/>
        </w:rPr>
        <w:t xml:space="preserve"> </w:t>
      </w:r>
      <w:r>
        <w:rPr>
          <w:sz w:val="24"/>
        </w:rPr>
        <w:t>given</w:t>
      </w:r>
      <w:r>
        <w:rPr>
          <w:spacing w:val="-1"/>
          <w:sz w:val="24"/>
        </w:rPr>
        <w:t xml:space="preserve"> </w:t>
      </w:r>
      <w:r>
        <w:rPr>
          <w:sz w:val="24"/>
        </w:rPr>
        <w:t>to safety</w:t>
      </w:r>
      <w:r>
        <w:rPr>
          <w:spacing w:val="-3"/>
          <w:sz w:val="24"/>
        </w:rPr>
        <w:t xml:space="preserve"> </w:t>
      </w:r>
      <w:r>
        <w:rPr>
          <w:sz w:val="24"/>
        </w:rPr>
        <w:t>ground</w:t>
      </w:r>
      <w:r>
        <w:rPr>
          <w:spacing w:val="-1"/>
          <w:sz w:val="24"/>
        </w:rPr>
        <w:t xml:space="preserve"> </w:t>
      </w:r>
      <w:r>
        <w:rPr>
          <w:sz w:val="24"/>
        </w:rPr>
        <w:t>connections of portable</w:t>
      </w:r>
      <w:r>
        <w:rPr>
          <w:spacing w:val="-1"/>
          <w:sz w:val="24"/>
        </w:rPr>
        <w:t xml:space="preserve"> </w:t>
      </w:r>
      <w:r>
        <w:rPr>
          <w:sz w:val="24"/>
        </w:rPr>
        <w:t>machines.</w:t>
      </w:r>
    </w:p>
    <w:p w14:paraId="4239FF31" w14:textId="77777777" w:rsidR="00C109DA" w:rsidRDefault="001104C6">
      <w:pPr>
        <w:pStyle w:val="ListParagraph"/>
        <w:numPr>
          <w:ilvl w:val="0"/>
          <w:numId w:val="3"/>
        </w:numPr>
        <w:tabs>
          <w:tab w:val="left" w:pos="1015"/>
          <w:tab w:val="left" w:pos="1016"/>
        </w:tabs>
        <w:spacing w:before="5" w:line="237" w:lineRule="auto"/>
        <w:ind w:right="937"/>
        <w:rPr>
          <w:sz w:val="24"/>
        </w:rPr>
      </w:pPr>
      <w:r>
        <w:rPr>
          <w:sz w:val="24"/>
        </w:rPr>
        <w:t>Electrode</w:t>
      </w:r>
      <w:r>
        <w:rPr>
          <w:spacing w:val="-4"/>
          <w:sz w:val="24"/>
        </w:rPr>
        <w:t xml:space="preserve"> </w:t>
      </w:r>
      <w:r>
        <w:rPr>
          <w:sz w:val="24"/>
        </w:rPr>
        <w:t>holders</w:t>
      </w:r>
      <w:r>
        <w:rPr>
          <w:spacing w:val="-1"/>
          <w:sz w:val="24"/>
        </w:rPr>
        <w:t xml:space="preserve"> </w:t>
      </w:r>
      <w:r>
        <w:rPr>
          <w:sz w:val="24"/>
        </w:rPr>
        <w:t>when</w:t>
      </w:r>
      <w:r>
        <w:rPr>
          <w:spacing w:val="-1"/>
          <w:sz w:val="24"/>
        </w:rPr>
        <w:t xml:space="preserve"> </w:t>
      </w:r>
      <w:r>
        <w:rPr>
          <w:sz w:val="24"/>
        </w:rPr>
        <w:t>not</w:t>
      </w:r>
      <w:r>
        <w:rPr>
          <w:spacing w:val="-1"/>
          <w:sz w:val="24"/>
        </w:rPr>
        <w:t xml:space="preserve"> </w:t>
      </w:r>
      <w:r>
        <w:rPr>
          <w:sz w:val="24"/>
        </w:rPr>
        <w:t>in</w:t>
      </w:r>
      <w:r>
        <w:rPr>
          <w:spacing w:val="-2"/>
          <w:sz w:val="24"/>
        </w:rPr>
        <w:t xml:space="preserve"> </w:t>
      </w:r>
      <w:r>
        <w:rPr>
          <w:sz w:val="24"/>
        </w:rPr>
        <w:t>use</w:t>
      </w:r>
      <w:r>
        <w:rPr>
          <w:spacing w:val="-2"/>
          <w:sz w:val="24"/>
        </w:rPr>
        <w:t xml:space="preserve"> </w:t>
      </w:r>
      <w:r>
        <w:rPr>
          <w:sz w:val="24"/>
        </w:rPr>
        <w:t>shall</w:t>
      </w:r>
      <w:r>
        <w:rPr>
          <w:spacing w:val="-1"/>
          <w:sz w:val="24"/>
        </w:rPr>
        <w:t xml:space="preserve"> </w:t>
      </w:r>
      <w:r>
        <w:rPr>
          <w:sz w:val="24"/>
        </w:rPr>
        <w:t>be</w:t>
      </w:r>
      <w:r>
        <w:rPr>
          <w:spacing w:val="-1"/>
          <w:sz w:val="24"/>
        </w:rPr>
        <w:t xml:space="preserve"> </w:t>
      </w:r>
      <w:r>
        <w:rPr>
          <w:sz w:val="24"/>
        </w:rPr>
        <w:t>so</w:t>
      </w:r>
      <w:r>
        <w:rPr>
          <w:spacing w:val="-1"/>
          <w:sz w:val="24"/>
        </w:rPr>
        <w:t xml:space="preserve"> </w:t>
      </w:r>
      <w:r>
        <w:rPr>
          <w:sz w:val="24"/>
        </w:rPr>
        <w:t>placed</w:t>
      </w:r>
      <w:r>
        <w:rPr>
          <w:spacing w:val="-2"/>
          <w:sz w:val="24"/>
        </w:rPr>
        <w:t xml:space="preserve"> </w:t>
      </w:r>
      <w:r>
        <w:rPr>
          <w:sz w:val="24"/>
        </w:rPr>
        <w:t>that</w:t>
      </w:r>
      <w:r>
        <w:rPr>
          <w:spacing w:val="-1"/>
          <w:sz w:val="24"/>
        </w:rPr>
        <w:t xml:space="preserve"> </w:t>
      </w:r>
      <w:r>
        <w:rPr>
          <w:sz w:val="24"/>
        </w:rPr>
        <w:t>they</w:t>
      </w:r>
      <w:r>
        <w:rPr>
          <w:spacing w:val="-4"/>
          <w:sz w:val="24"/>
        </w:rPr>
        <w:t xml:space="preserve"> </w:t>
      </w:r>
      <w:r>
        <w:rPr>
          <w:sz w:val="24"/>
        </w:rPr>
        <w:t>cannot</w:t>
      </w:r>
      <w:r>
        <w:rPr>
          <w:spacing w:val="-1"/>
          <w:sz w:val="24"/>
        </w:rPr>
        <w:t xml:space="preserve"> </w:t>
      </w:r>
      <w:r>
        <w:rPr>
          <w:sz w:val="24"/>
        </w:rPr>
        <w:t>make electrical</w:t>
      </w:r>
      <w:r>
        <w:rPr>
          <w:spacing w:val="-57"/>
          <w:sz w:val="24"/>
        </w:rPr>
        <w:t xml:space="preserve"> </w:t>
      </w:r>
      <w:r>
        <w:rPr>
          <w:sz w:val="24"/>
        </w:rPr>
        <w:t>contact</w:t>
      </w:r>
      <w:r>
        <w:rPr>
          <w:spacing w:val="-1"/>
          <w:sz w:val="24"/>
        </w:rPr>
        <w:t xml:space="preserve"> </w:t>
      </w:r>
      <w:r>
        <w:rPr>
          <w:sz w:val="24"/>
        </w:rPr>
        <w:t>with persons,</w:t>
      </w:r>
      <w:r>
        <w:rPr>
          <w:spacing w:val="-1"/>
          <w:sz w:val="24"/>
        </w:rPr>
        <w:t xml:space="preserve"> </w:t>
      </w:r>
      <w:r>
        <w:rPr>
          <w:sz w:val="24"/>
        </w:rPr>
        <w:t>conducting</w:t>
      </w:r>
      <w:r>
        <w:rPr>
          <w:spacing w:val="-3"/>
          <w:sz w:val="24"/>
        </w:rPr>
        <w:t xml:space="preserve"> </w:t>
      </w:r>
      <w:r>
        <w:rPr>
          <w:sz w:val="24"/>
        </w:rPr>
        <w:t>objects,</w:t>
      </w:r>
      <w:r>
        <w:rPr>
          <w:spacing w:val="1"/>
          <w:sz w:val="24"/>
        </w:rPr>
        <w:t xml:space="preserve"> </w:t>
      </w:r>
      <w:r>
        <w:rPr>
          <w:sz w:val="24"/>
        </w:rPr>
        <w:t>fuel, or</w:t>
      </w:r>
      <w:r>
        <w:rPr>
          <w:spacing w:val="-1"/>
          <w:sz w:val="24"/>
        </w:rPr>
        <w:t xml:space="preserve"> </w:t>
      </w:r>
      <w:r>
        <w:rPr>
          <w:sz w:val="24"/>
        </w:rPr>
        <w:t>compressed gas tanks.</w:t>
      </w:r>
    </w:p>
    <w:p w14:paraId="4239FF32" w14:textId="77777777" w:rsidR="00C109DA" w:rsidRDefault="001104C6">
      <w:pPr>
        <w:pStyle w:val="ListParagraph"/>
        <w:numPr>
          <w:ilvl w:val="0"/>
          <w:numId w:val="3"/>
        </w:numPr>
        <w:tabs>
          <w:tab w:val="left" w:pos="1015"/>
          <w:tab w:val="left" w:pos="1016"/>
        </w:tabs>
        <w:spacing w:before="2"/>
        <w:ind w:right="924"/>
        <w:rPr>
          <w:sz w:val="24"/>
        </w:rPr>
      </w:pPr>
      <w:r>
        <w:rPr>
          <w:sz w:val="24"/>
        </w:rPr>
        <w:t>The welder should not coil or loop welding electrode cable around parts of his or her</w:t>
      </w:r>
      <w:r>
        <w:rPr>
          <w:spacing w:val="-57"/>
          <w:sz w:val="24"/>
        </w:rPr>
        <w:t xml:space="preserve"> </w:t>
      </w:r>
      <w:r>
        <w:rPr>
          <w:sz w:val="24"/>
        </w:rPr>
        <w:t>body.</w:t>
      </w:r>
    </w:p>
    <w:p w14:paraId="4239FF33" w14:textId="77777777" w:rsidR="00C109DA" w:rsidRDefault="00C109DA">
      <w:pPr>
        <w:rPr>
          <w:sz w:val="24"/>
        </w:rPr>
        <w:sectPr w:rsidR="00C109DA" w:rsidSect="000A10F5">
          <w:pgSz w:w="12240" w:h="15840"/>
          <w:pgMar w:top="640" w:right="1080" w:bottom="900" w:left="1080" w:header="0" w:footer="701" w:gutter="0"/>
          <w:cols w:space="720"/>
        </w:sectPr>
      </w:pPr>
    </w:p>
    <w:p w14:paraId="4239FF34" w14:textId="77777777" w:rsidR="00C109DA" w:rsidRDefault="001104C6">
      <w:pPr>
        <w:pStyle w:val="ListParagraph"/>
        <w:numPr>
          <w:ilvl w:val="0"/>
          <w:numId w:val="3"/>
        </w:numPr>
        <w:tabs>
          <w:tab w:val="left" w:pos="1015"/>
          <w:tab w:val="left" w:pos="1016"/>
        </w:tabs>
        <w:spacing w:before="76" w:line="237" w:lineRule="auto"/>
        <w:ind w:right="511"/>
        <w:rPr>
          <w:sz w:val="24"/>
        </w:rPr>
      </w:pPr>
      <w:r>
        <w:rPr>
          <w:sz w:val="24"/>
        </w:rPr>
        <w:lastRenderedPageBreak/>
        <w:t>The</w:t>
      </w:r>
      <w:r>
        <w:rPr>
          <w:spacing w:val="-3"/>
          <w:sz w:val="24"/>
        </w:rPr>
        <w:t xml:space="preserve"> </w:t>
      </w:r>
      <w:r>
        <w:rPr>
          <w:sz w:val="24"/>
        </w:rPr>
        <w:t>operator should</w:t>
      </w:r>
      <w:r>
        <w:rPr>
          <w:spacing w:val="-1"/>
          <w:sz w:val="24"/>
        </w:rPr>
        <w:t xml:space="preserve"> </w:t>
      </w:r>
      <w:r>
        <w:rPr>
          <w:sz w:val="24"/>
        </w:rPr>
        <w:t>report any</w:t>
      </w:r>
      <w:r>
        <w:rPr>
          <w:spacing w:val="-3"/>
          <w:sz w:val="24"/>
        </w:rPr>
        <w:t xml:space="preserve"> </w:t>
      </w:r>
      <w:r>
        <w:rPr>
          <w:sz w:val="24"/>
        </w:rPr>
        <w:t>equipment</w:t>
      </w:r>
      <w:r>
        <w:rPr>
          <w:spacing w:val="-1"/>
          <w:sz w:val="24"/>
        </w:rPr>
        <w:t xml:space="preserve"> </w:t>
      </w:r>
      <w:r>
        <w:rPr>
          <w:sz w:val="24"/>
        </w:rPr>
        <w:t>defect or safety</w:t>
      </w:r>
      <w:r>
        <w:rPr>
          <w:spacing w:val="-6"/>
          <w:sz w:val="24"/>
        </w:rPr>
        <w:t xml:space="preserve"> </w:t>
      </w:r>
      <w:r>
        <w:rPr>
          <w:sz w:val="24"/>
        </w:rPr>
        <w:t>hazard to his</w:t>
      </w:r>
      <w:r>
        <w:rPr>
          <w:spacing w:val="-1"/>
          <w:sz w:val="24"/>
        </w:rPr>
        <w:t xml:space="preserve"> </w:t>
      </w:r>
      <w:r>
        <w:rPr>
          <w:sz w:val="24"/>
        </w:rPr>
        <w:t>or her</w:t>
      </w:r>
      <w:r>
        <w:rPr>
          <w:spacing w:val="-1"/>
          <w:sz w:val="24"/>
        </w:rPr>
        <w:t xml:space="preserve"> </w:t>
      </w:r>
      <w:r>
        <w:rPr>
          <w:sz w:val="24"/>
        </w:rPr>
        <w:t>supervisor</w:t>
      </w:r>
      <w:r>
        <w:rPr>
          <w:spacing w:val="-57"/>
          <w:sz w:val="24"/>
        </w:rPr>
        <w:t xml:space="preserve"> </w:t>
      </w:r>
      <w:r>
        <w:rPr>
          <w:sz w:val="24"/>
        </w:rPr>
        <w:t>and the use of the equipment shall be discontinued until its safety has been assured.</w:t>
      </w:r>
      <w:r>
        <w:rPr>
          <w:spacing w:val="1"/>
          <w:sz w:val="24"/>
        </w:rPr>
        <w:t xml:space="preserve"> </w:t>
      </w:r>
      <w:r>
        <w:rPr>
          <w:sz w:val="24"/>
        </w:rPr>
        <w:t>Repairs shall be</w:t>
      </w:r>
      <w:r>
        <w:rPr>
          <w:spacing w:val="-1"/>
          <w:sz w:val="24"/>
        </w:rPr>
        <w:t xml:space="preserve"> </w:t>
      </w:r>
      <w:r>
        <w:rPr>
          <w:sz w:val="24"/>
        </w:rPr>
        <w:t>made</w:t>
      </w:r>
      <w:r>
        <w:rPr>
          <w:spacing w:val="-2"/>
          <w:sz w:val="24"/>
        </w:rPr>
        <w:t xml:space="preserve"> </w:t>
      </w:r>
      <w:r>
        <w:rPr>
          <w:sz w:val="24"/>
        </w:rPr>
        <w:t>only</w:t>
      </w:r>
      <w:r>
        <w:rPr>
          <w:spacing w:val="-5"/>
          <w:sz w:val="24"/>
        </w:rPr>
        <w:t xml:space="preserve"> </w:t>
      </w:r>
      <w:r>
        <w:rPr>
          <w:sz w:val="24"/>
        </w:rPr>
        <w:t>by</w:t>
      </w:r>
      <w:r>
        <w:rPr>
          <w:spacing w:val="-5"/>
          <w:sz w:val="24"/>
        </w:rPr>
        <w:t xml:space="preserve"> </w:t>
      </w:r>
      <w:r>
        <w:rPr>
          <w:sz w:val="24"/>
        </w:rPr>
        <w:t>qualified personnel.</w:t>
      </w:r>
    </w:p>
    <w:p w14:paraId="4239FF35" w14:textId="77777777" w:rsidR="00C109DA" w:rsidRDefault="001104C6">
      <w:pPr>
        <w:pStyle w:val="ListParagraph"/>
        <w:numPr>
          <w:ilvl w:val="0"/>
          <w:numId w:val="3"/>
        </w:numPr>
        <w:tabs>
          <w:tab w:val="left" w:pos="1015"/>
          <w:tab w:val="left" w:pos="1016"/>
        </w:tabs>
        <w:spacing w:before="8" w:line="237" w:lineRule="auto"/>
        <w:ind w:right="1001"/>
        <w:rPr>
          <w:sz w:val="24"/>
        </w:rPr>
      </w:pPr>
      <w:r>
        <w:rPr>
          <w:sz w:val="24"/>
        </w:rPr>
        <w:t>Machines</w:t>
      </w:r>
      <w:r>
        <w:rPr>
          <w:spacing w:val="-1"/>
          <w:sz w:val="24"/>
        </w:rPr>
        <w:t xml:space="preserve"> </w:t>
      </w:r>
      <w:r>
        <w:rPr>
          <w:sz w:val="24"/>
        </w:rPr>
        <w:t>which have</w:t>
      </w:r>
      <w:r>
        <w:rPr>
          <w:spacing w:val="-1"/>
          <w:sz w:val="24"/>
        </w:rPr>
        <w:t xml:space="preserve"> </w:t>
      </w:r>
      <w:r>
        <w:rPr>
          <w:sz w:val="24"/>
        </w:rPr>
        <w:t>become</w:t>
      </w:r>
      <w:r>
        <w:rPr>
          <w:spacing w:val="-1"/>
          <w:sz w:val="24"/>
        </w:rPr>
        <w:t xml:space="preserve"> </w:t>
      </w:r>
      <w:r>
        <w:rPr>
          <w:sz w:val="24"/>
        </w:rPr>
        <w:t>wet shall</w:t>
      </w:r>
      <w:r>
        <w:rPr>
          <w:spacing w:val="-1"/>
          <w:sz w:val="24"/>
        </w:rPr>
        <w:t xml:space="preserve"> </w:t>
      </w:r>
      <w:r>
        <w:rPr>
          <w:sz w:val="24"/>
        </w:rPr>
        <w:t>be</w:t>
      </w:r>
      <w:r>
        <w:rPr>
          <w:spacing w:val="-1"/>
          <w:sz w:val="24"/>
        </w:rPr>
        <w:t xml:space="preserve"> </w:t>
      </w:r>
      <w:r>
        <w:rPr>
          <w:sz w:val="24"/>
        </w:rPr>
        <w:t>thoroughly</w:t>
      </w:r>
      <w:r>
        <w:rPr>
          <w:spacing w:val="-5"/>
          <w:sz w:val="24"/>
        </w:rPr>
        <w:t xml:space="preserve"> </w:t>
      </w:r>
      <w:r>
        <w:rPr>
          <w:sz w:val="24"/>
        </w:rPr>
        <w:t>dried</w:t>
      </w:r>
      <w:r>
        <w:rPr>
          <w:spacing w:val="1"/>
          <w:sz w:val="24"/>
        </w:rPr>
        <w:t xml:space="preserve"> </w:t>
      </w:r>
      <w:r>
        <w:rPr>
          <w:sz w:val="24"/>
        </w:rPr>
        <w:t>and tested before</w:t>
      </w:r>
      <w:r>
        <w:rPr>
          <w:spacing w:val="-2"/>
          <w:sz w:val="24"/>
        </w:rPr>
        <w:t xml:space="preserve"> </w:t>
      </w:r>
      <w:r>
        <w:rPr>
          <w:sz w:val="24"/>
        </w:rPr>
        <w:t>being</w:t>
      </w:r>
      <w:r>
        <w:rPr>
          <w:spacing w:val="-57"/>
          <w:sz w:val="24"/>
        </w:rPr>
        <w:t xml:space="preserve"> </w:t>
      </w:r>
      <w:r>
        <w:rPr>
          <w:sz w:val="24"/>
        </w:rPr>
        <w:t>used.</w:t>
      </w:r>
    </w:p>
    <w:p w14:paraId="4239FF36" w14:textId="77777777" w:rsidR="00C109DA" w:rsidRDefault="001104C6">
      <w:pPr>
        <w:pStyle w:val="ListParagraph"/>
        <w:numPr>
          <w:ilvl w:val="0"/>
          <w:numId w:val="3"/>
        </w:numPr>
        <w:tabs>
          <w:tab w:val="left" w:pos="1016"/>
        </w:tabs>
        <w:spacing w:before="4" w:line="237" w:lineRule="auto"/>
        <w:ind w:right="545"/>
        <w:jc w:val="both"/>
        <w:rPr>
          <w:sz w:val="24"/>
        </w:rPr>
      </w:pPr>
      <w:r>
        <w:rPr>
          <w:sz w:val="24"/>
        </w:rPr>
        <w:t>If arc welding is being performed out in the facility, other people within 35 feet (10.6 m)</w:t>
      </w:r>
      <w:r>
        <w:rPr>
          <w:spacing w:val="-58"/>
          <w:sz w:val="24"/>
        </w:rPr>
        <w:t xml:space="preserve"> </w:t>
      </w:r>
      <w:r>
        <w:rPr>
          <w:sz w:val="24"/>
        </w:rPr>
        <w:t>of the work area must be protected from arc welding light.</w:t>
      </w:r>
      <w:r>
        <w:rPr>
          <w:spacing w:val="1"/>
          <w:sz w:val="24"/>
        </w:rPr>
        <w:t xml:space="preserve"> </w:t>
      </w:r>
      <w:r>
        <w:rPr>
          <w:sz w:val="24"/>
        </w:rPr>
        <w:t>This can be accomplished by</w:t>
      </w:r>
      <w:r>
        <w:rPr>
          <w:spacing w:val="-57"/>
          <w:sz w:val="24"/>
        </w:rPr>
        <w:t xml:space="preserve"> </w:t>
      </w:r>
      <w:r>
        <w:rPr>
          <w:sz w:val="24"/>
        </w:rPr>
        <w:t>the</w:t>
      </w:r>
      <w:r>
        <w:rPr>
          <w:spacing w:val="-1"/>
          <w:sz w:val="24"/>
        </w:rPr>
        <w:t xml:space="preserve"> </w:t>
      </w:r>
      <w:r>
        <w:rPr>
          <w:sz w:val="24"/>
        </w:rPr>
        <w:t>following:</w:t>
      </w:r>
    </w:p>
    <w:p w14:paraId="4239FF37" w14:textId="77777777" w:rsidR="00C109DA" w:rsidRDefault="001104C6">
      <w:pPr>
        <w:pStyle w:val="ListParagraph"/>
        <w:numPr>
          <w:ilvl w:val="1"/>
          <w:numId w:val="4"/>
        </w:numPr>
        <w:tabs>
          <w:tab w:val="left" w:pos="1916"/>
        </w:tabs>
        <w:spacing w:before="3"/>
        <w:ind w:hanging="361"/>
        <w:rPr>
          <w:sz w:val="24"/>
        </w:rPr>
      </w:pPr>
      <w:r>
        <w:rPr>
          <w:sz w:val="24"/>
        </w:rPr>
        <w:t>Use</w:t>
      </w:r>
      <w:r>
        <w:rPr>
          <w:spacing w:val="-3"/>
          <w:sz w:val="24"/>
        </w:rPr>
        <w:t xml:space="preserve"> </w:t>
      </w:r>
      <w:r>
        <w:rPr>
          <w:sz w:val="24"/>
        </w:rPr>
        <w:t>portable welding</w:t>
      </w:r>
      <w:r>
        <w:rPr>
          <w:spacing w:val="-3"/>
          <w:sz w:val="24"/>
        </w:rPr>
        <w:t xml:space="preserve"> </w:t>
      </w:r>
      <w:r>
        <w:rPr>
          <w:sz w:val="24"/>
        </w:rPr>
        <w:t>screens, or</w:t>
      </w:r>
    </w:p>
    <w:p w14:paraId="4239FF38" w14:textId="77777777" w:rsidR="00C109DA" w:rsidRDefault="001104C6">
      <w:pPr>
        <w:pStyle w:val="ListParagraph"/>
        <w:numPr>
          <w:ilvl w:val="1"/>
          <w:numId w:val="4"/>
        </w:numPr>
        <w:tabs>
          <w:tab w:val="left" w:pos="1916"/>
        </w:tabs>
        <w:ind w:right="544"/>
        <w:rPr>
          <w:sz w:val="24"/>
        </w:rPr>
      </w:pPr>
      <w:r>
        <w:rPr>
          <w:sz w:val="24"/>
        </w:rPr>
        <w:t>If the welding will take longer than an hour, post warning signs in all</w:t>
      </w:r>
      <w:r>
        <w:rPr>
          <w:spacing w:val="1"/>
          <w:sz w:val="24"/>
        </w:rPr>
        <w:t xml:space="preserve"> </w:t>
      </w:r>
      <w:r>
        <w:rPr>
          <w:sz w:val="24"/>
        </w:rPr>
        <w:t xml:space="preserve">appropriate directions at </w:t>
      </w:r>
      <w:proofErr w:type="gramStart"/>
      <w:r>
        <w:rPr>
          <w:sz w:val="24"/>
        </w:rPr>
        <w:t>a distance of 35</w:t>
      </w:r>
      <w:proofErr w:type="gramEnd"/>
      <w:r>
        <w:rPr>
          <w:sz w:val="24"/>
        </w:rPr>
        <w:t xml:space="preserve"> feet (10.6 m) or more (appropriate</w:t>
      </w:r>
      <w:r>
        <w:rPr>
          <w:spacing w:val="1"/>
          <w:sz w:val="24"/>
        </w:rPr>
        <w:t xml:space="preserve"> </w:t>
      </w:r>
      <w:r>
        <w:rPr>
          <w:sz w:val="24"/>
        </w:rPr>
        <w:t>signage such as DANGER – DON’T WATCH ARC WELDER AT WORK are</w:t>
      </w:r>
      <w:r>
        <w:rPr>
          <w:spacing w:val="-58"/>
          <w:sz w:val="24"/>
        </w:rPr>
        <w:t xml:space="preserve"> </w:t>
      </w:r>
      <w:r>
        <w:rPr>
          <w:sz w:val="24"/>
        </w:rPr>
        <w:t>available</w:t>
      </w:r>
      <w:r>
        <w:rPr>
          <w:spacing w:val="-1"/>
          <w:sz w:val="24"/>
        </w:rPr>
        <w:t xml:space="preserve"> </w:t>
      </w:r>
      <w:r>
        <w:rPr>
          <w:sz w:val="24"/>
        </w:rPr>
        <w:t>from welding</w:t>
      </w:r>
      <w:r>
        <w:rPr>
          <w:spacing w:val="-3"/>
          <w:sz w:val="24"/>
        </w:rPr>
        <w:t xml:space="preserve"> </w:t>
      </w:r>
      <w:r>
        <w:rPr>
          <w:sz w:val="24"/>
        </w:rPr>
        <w:t>or safety</w:t>
      </w:r>
      <w:r>
        <w:rPr>
          <w:spacing w:val="-5"/>
          <w:sz w:val="24"/>
        </w:rPr>
        <w:t xml:space="preserve"> </w:t>
      </w:r>
      <w:r>
        <w:rPr>
          <w:sz w:val="24"/>
        </w:rPr>
        <w:t>equipment suppliers).</w:t>
      </w:r>
    </w:p>
    <w:p w14:paraId="4239FF39" w14:textId="77777777" w:rsidR="00C109DA" w:rsidRDefault="001104C6">
      <w:pPr>
        <w:pStyle w:val="ListParagraph"/>
        <w:numPr>
          <w:ilvl w:val="1"/>
          <w:numId w:val="4"/>
        </w:numPr>
        <w:tabs>
          <w:tab w:val="left" w:pos="1916"/>
        </w:tabs>
        <w:ind w:right="538"/>
        <w:rPr>
          <w:sz w:val="24"/>
        </w:rPr>
      </w:pPr>
      <w:r>
        <w:rPr>
          <w:sz w:val="24"/>
        </w:rPr>
        <w:t>If the welding will be done for only a short time, a second person looking away</w:t>
      </w:r>
      <w:r>
        <w:rPr>
          <w:spacing w:val="-58"/>
          <w:sz w:val="24"/>
        </w:rPr>
        <w:t xml:space="preserve"> </w:t>
      </w:r>
      <w:r>
        <w:rPr>
          <w:sz w:val="24"/>
        </w:rPr>
        <w:t xml:space="preserve">from the welding can alert people within 35 feet (10.6 m) not to </w:t>
      </w:r>
      <w:proofErr w:type="gramStart"/>
      <w:r>
        <w:rPr>
          <w:sz w:val="24"/>
        </w:rPr>
        <w:t>watch, or</w:t>
      </w:r>
      <w:proofErr w:type="gramEnd"/>
      <w:r>
        <w:rPr>
          <w:spacing w:val="1"/>
          <w:sz w:val="24"/>
        </w:rPr>
        <w:t xml:space="preserve"> </w:t>
      </w:r>
      <w:r>
        <w:rPr>
          <w:sz w:val="24"/>
        </w:rPr>
        <w:t>redirect</w:t>
      </w:r>
      <w:r>
        <w:rPr>
          <w:spacing w:val="-1"/>
          <w:sz w:val="24"/>
        </w:rPr>
        <w:t xml:space="preserve"> </w:t>
      </w:r>
      <w:r>
        <w:rPr>
          <w:sz w:val="24"/>
        </w:rPr>
        <w:t>them away</w:t>
      </w:r>
      <w:r>
        <w:rPr>
          <w:spacing w:val="-3"/>
          <w:sz w:val="24"/>
        </w:rPr>
        <w:t xml:space="preserve"> </w:t>
      </w:r>
      <w:r>
        <w:rPr>
          <w:sz w:val="24"/>
        </w:rPr>
        <w:t>from</w:t>
      </w:r>
      <w:r>
        <w:rPr>
          <w:spacing w:val="2"/>
          <w:sz w:val="24"/>
        </w:rPr>
        <w:t xml:space="preserve"> </w:t>
      </w:r>
      <w:r>
        <w:rPr>
          <w:sz w:val="24"/>
        </w:rPr>
        <w:t>the 35-foot</w:t>
      </w:r>
      <w:r>
        <w:rPr>
          <w:spacing w:val="-1"/>
          <w:sz w:val="24"/>
        </w:rPr>
        <w:t xml:space="preserve"> </w:t>
      </w:r>
      <w:r>
        <w:rPr>
          <w:sz w:val="24"/>
        </w:rPr>
        <w:t>(10.6</w:t>
      </w:r>
      <w:r>
        <w:rPr>
          <w:spacing w:val="-1"/>
          <w:sz w:val="24"/>
        </w:rPr>
        <w:t xml:space="preserve"> </w:t>
      </w:r>
      <w:r>
        <w:rPr>
          <w:sz w:val="24"/>
        </w:rPr>
        <w:t>m) zone.</w:t>
      </w:r>
    </w:p>
    <w:p w14:paraId="4239FF3A" w14:textId="77777777" w:rsidR="00C109DA" w:rsidRDefault="00C109DA">
      <w:pPr>
        <w:pStyle w:val="BodyText"/>
        <w:rPr>
          <w:sz w:val="26"/>
        </w:rPr>
      </w:pPr>
    </w:p>
    <w:p w14:paraId="4239FF3B" w14:textId="77777777" w:rsidR="00C109DA" w:rsidRDefault="00C109DA">
      <w:pPr>
        <w:pStyle w:val="BodyText"/>
        <w:rPr>
          <w:sz w:val="26"/>
        </w:rPr>
      </w:pPr>
    </w:p>
    <w:p w14:paraId="4239FF3C" w14:textId="77777777" w:rsidR="00C109DA" w:rsidRDefault="00C109DA">
      <w:pPr>
        <w:pStyle w:val="BodyText"/>
        <w:rPr>
          <w:sz w:val="26"/>
        </w:rPr>
      </w:pPr>
    </w:p>
    <w:p w14:paraId="4239FF3D" w14:textId="77777777" w:rsidR="00C109DA" w:rsidRDefault="00C109DA">
      <w:pPr>
        <w:pStyle w:val="BodyText"/>
        <w:rPr>
          <w:sz w:val="26"/>
        </w:rPr>
      </w:pPr>
    </w:p>
    <w:p w14:paraId="4239FF3E" w14:textId="77777777" w:rsidR="00C109DA" w:rsidRDefault="00C109DA">
      <w:pPr>
        <w:pStyle w:val="BodyText"/>
        <w:rPr>
          <w:sz w:val="26"/>
        </w:rPr>
      </w:pPr>
    </w:p>
    <w:p w14:paraId="4239FF46" w14:textId="77777777" w:rsidR="00C109DA" w:rsidRDefault="001104C6">
      <w:pPr>
        <w:spacing w:before="1"/>
        <w:ind w:left="115"/>
        <w:rPr>
          <w:b/>
          <w:sz w:val="24"/>
        </w:rPr>
      </w:pPr>
      <w:r>
        <w:rPr>
          <w:b/>
          <w:sz w:val="24"/>
        </w:rPr>
        <w:t>OUTSIDE</w:t>
      </w:r>
      <w:r>
        <w:rPr>
          <w:b/>
          <w:spacing w:val="-2"/>
          <w:sz w:val="24"/>
        </w:rPr>
        <w:t xml:space="preserve"> </w:t>
      </w:r>
      <w:r>
        <w:rPr>
          <w:b/>
          <w:sz w:val="24"/>
        </w:rPr>
        <w:t>CONTRACTOR</w:t>
      </w:r>
      <w:r>
        <w:rPr>
          <w:b/>
          <w:spacing w:val="-2"/>
          <w:sz w:val="24"/>
        </w:rPr>
        <w:t xml:space="preserve"> </w:t>
      </w:r>
      <w:r>
        <w:rPr>
          <w:b/>
          <w:sz w:val="24"/>
        </w:rPr>
        <w:t>FORM</w:t>
      </w:r>
    </w:p>
    <w:p w14:paraId="4239FF47" w14:textId="77777777" w:rsidR="00C109DA" w:rsidRDefault="00C109DA">
      <w:pPr>
        <w:pStyle w:val="BodyText"/>
        <w:spacing w:before="6"/>
        <w:rPr>
          <w:b/>
          <w:sz w:val="23"/>
        </w:rPr>
      </w:pPr>
    </w:p>
    <w:p w14:paraId="4239FF48" w14:textId="77777777" w:rsidR="00C109DA" w:rsidRDefault="001104C6">
      <w:pPr>
        <w:pStyle w:val="BodyText"/>
        <w:ind w:left="115" w:right="454"/>
      </w:pPr>
      <w:r>
        <w:t>Before</w:t>
      </w:r>
      <w:r>
        <w:rPr>
          <w:spacing w:val="-3"/>
        </w:rPr>
        <w:t xml:space="preserve"> </w:t>
      </w:r>
      <w:r>
        <w:t>any</w:t>
      </w:r>
      <w:r>
        <w:rPr>
          <w:spacing w:val="-4"/>
        </w:rPr>
        <w:t xml:space="preserve"> </w:t>
      </w:r>
      <w:r>
        <w:t>work</w:t>
      </w:r>
      <w:r>
        <w:rPr>
          <w:spacing w:val="-1"/>
        </w:rPr>
        <w:t xml:space="preserve"> </w:t>
      </w:r>
      <w:r>
        <w:t>begins,</w:t>
      </w:r>
      <w:r>
        <w:rPr>
          <w:spacing w:val="1"/>
        </w:rPr>
        <w:t xml:space="preserve"> </w:t>
      </w:r>
      <w:r>
        <w:t>the contractor/sub-contractor</w:t>
      </w:r>
      <w:r>
        <w:rPr>
          <w:spacing w:val="-1"/>
        </w:rPr>
        <w:t xml:space="preserve"> </w:t>
      </w:r>
      <w:r>
        <w:t>must</w:t>
      </w:r>
      <w:r>
        <w:rPr>
          <w:spacing w:val="-1"/>
        </w:rPr>
        <w:t xml:space="preserve"> </w:t>
      </w:r>
      <w:r>
        <w:t>also</w:t>
      </w:r>
      <w:r>
        <w:rPr>
          <w:spacing w:val="-1"/>
        </w:rPr>
        <w:t xml:space="preserve"> </w:t>
      </w:r>
      <w:r>
        <w:t>notify</w:t>
      </w:r>
      <w:r>
        <w:rPr>
          <w:spacing w:val="-5"/>
        </w:rPr>
        <w:t xml:space="preserve"> </w:t>
      </w:r>
      <w:r>
        <w:t>UPS</w:t>
      </w:r>
      <w:r>
        <w:rPr>
          <w:spacing w:val="-1"/>
        </w:rPr>
        <w:t xml:space="preserve"> </w:t>
      </w:r>
      <w:r>
        <w:t>Plant</w:t>
      </w:r>
      <w:r>
        <w:rPr>
          <w:spacing w:val="-1"/>
        </w:rPr>
        <w:t xml:space="preserve"> </w:t>
      </w:r>
      <w:r>
        <w:t>Engineering</w:t>
      </w:r>
      <w:r>
        <w:rPr>
          <w:spacing w:val="-4"/>
        </w:rPr>
        <w:t xml:space="preserve"> </w:t>
      </w:r>
      <w:r>
        <w:t>that</w:t>
      </w:r>
      <w:r>
        <w:rPr>
          <w:spacing w:val="-57"/>
        </w:rPr>
        <w:t xml:space="preserve"> </w:t>
      </w:r>
      <w:r>
        <w:t>they</w:t>
      </w:r>
      <w:r>
        <w:rPr>
          <w:spacing w:val="-3"/>
        </w:rPr>
        <w:t xml:space="preserve"> </w:t>
      </w:r>
      <w:r>
        <w:t>are</w:t>
      </w:r>
      <w:r>
        <w:rPr>
          <w:spacing w:val="-2"/>
        </w:rPr>
        <w:t xml:space="preserve"> </w:t>
      </w:r>
      <w:r>
        <w:t>in the</w:t>
      </w:r>
      <w:r>
        <w:rPr>
          <w:spacing w:val="1"/>
        </w:rPr>
        <w:t xml:space="preserve"> </w:t>
      </w:r>
      <w:r>
        <w:t>facility</w:t>
      </w:r>
      <w:r>
        <w:rPr>
          <w:spacing w:val="-3"/>
        </w:rPr>
        <w:t xml:space="preserve"> </w:t>
      </w:r>
      <w:r>
        <w:t>and ready</w:t>
      </w:r>
      <w:r>
        <w:rPr>
          <w:spacing w:val="-5"/>
        </w:rPr>
        <w:t xml:space="preserve"> </w:t>
      </w:r>
      <w:r>
        <w:t>to begin work.</w:t>
      </w:r>
    </w:p>
    <w:p w14:paraId="4239FF49" w14:textId="77777777" w:rsidR="00C109DA" w:rsidRDefault="00C109DA">
      <w:pPr>
        <w:pStyle w:val="BodyText"/>
        <w:spacing w:before="2"/>
        <w:rPr>
          <w:sz w:val="16"/>
        </w:rPr>
      </w:pPr>
    </w:p>
    <w:p w14:paraId="4239FF4A" w14:textId="77777777" w:rsidR="00C109DA" w:rsidRDefault="001104C6">
      <w:pPr>
        <w:pStyle w:val="BodyText"/>
        <w:tabs>
          <w:tab w:val="left" w:pos="4011"/>
        </w:tabs>
        <w:spacing w:before="90"/>
        <w:ind w:left="115" w:right="512"/>
        <w:jc w:val="both"/>
      </w:pPr>
      <w:r>
        <w:rPr>
          <w:u w:val="single"/>
        </w:rPr>
        <w:t xml:space="preserve"> </w:t>
      </w:r>
      <w:r>
        <w:rPr>
          <w:u w:val="single"/>
        </w:rPr>
        <w:tab/>
      </w:r>
      <w:r>
        <w:rPr>
          <w:spacing w:val="5"/>
        </w:rPr>
        <w:t xml:space="preserve"> </w:t>
      </w:r>
      <w:r>
        <w:t>acknowledges he/she has reviewed the UPS WELDING,</w:t>
      </w:r>
      <w:r>
        <w:rPr>
          <w:spacing w:val="-57"/>
        </w:rPr>
        <w:t xml:space="preserve"> </w:t>
      </w:r>
      <w:r>
        <w:t>TORCH CUTTING, and BRAZING SAFETY GUIDELINES and understands them and agrees to</w:t>
      </w:r>
      <w:r>
        <w:rPr>
          <w:spacing w:val="-58"/>
        </w:rPr>
        <w:t xml:space="preserve"> </w:t>
      </w:r>
      <w:r>
        <w:t>follow</w:t>
      </w:r>
      <w:r>
        <w:rPr>
          <w:spacing w:val="-1"/>
        </w:rPr>
        <w:t xml:space="preserve"> </w:t>
      </w:r>
      <w:r>
        <w:t>the</w:t>
      </w:r>
      <w:r>
        <w:rPr>
          <w:spacing w:val="-1"/>
        </w:rPr>
        <w:t xml:space="preserve"> </w:t>
      </w:r>
      <w:r>
        <w:t>guidelines</w:t>
      </w:r>
      <w:r>
        <w:rPr>
          <w:spacing w:val="1"/>
        </w:rPr>
        <w:t xml:space="preserve"> </w:t>
      </w:r>
      <w:r>
        <w:t>at a</w:t>
      </w:r>
      <w:r>
        <w:rPr>
          <w:spacing w:val="1"/>
        </w:rPr>
        <w:t xml:space="preserve"> </w:t>
      </w:r>
      <w:r>
        <w:t>minimum</w:t>
      </w:r>
      <w:r>
        <w:rPr>
          <w:spacing w:val="-1"/>
        </w:rPr>
        <w:t xml:space="preserve"> </w:t>
      </w:r>
      <w:r>
        <w:t>whenever performing</w:t>
      </w:r>
      <w:r>
        <w:rPr>
          <w:spacing w:val="-3"/>
        </w:rPr>
        <w:t xml:space="preserve"> </w:t>
      </w:r>
      <w:r>
        <w:t>work</w:t>
      </w:r>
      <w:r>
        <w:rPr>
          <w:spacing w:val="2"/>
        </w:rPr>
        <w:t xml:space="preserve"> </w:t>
      </w:r>
      <w:r>
        <w:t>at any</w:t>
      </w:r>
      <w:r>
        <w:rPr>
          <w:spacing w:val="-6"/>
        </w:rPr>
        <w:t xml:space="preserve"> </w:t>
      </w:r>
      <w:r>
        <w:t>of our facilities.</w:t>
      </w:r>
    </w:p>
    <w:p w14:paraId="4239FF4B" w14:textId="77777777" w:rsidR="00C109DA" w:rsidRDefault="00C109DA">
      <w:pPr>
        <w:pStyle w:val="BodyText"/>
        <w:rPr>
          <w:sz w:val="26"/>
        </w:rPr>
      </w:pPr>
    </w:p>
    <w:p w14:paraId="4239FF4C" w14:textId="77777777" w:rsidR="00C109DA" w:rsidRDefault="00C109DA">
      <w:pPr>
        <w:pStyle w:val="BodyText"/>
        <w:rPr>
          <w:sz w:val="22"/>
        </w:rPr>
      </w:pPr>
    </w:p>
    <w:p w14:paraId="4239FF4D" w14:textId="77777777" w:rsidR="00C109DA" w:rsidRDefault="001104C6">
      <w:pPr>
        <w:pStyle w:val="BodyText"/>
        <w:ind w:left="1015" w:right="1878"/>
        <w:jc w:val="center"/>
      </w:pPr>
      <w:r>
        <w:t>By:</w:t>
      </w:r>
    </w:p>
    <w:p w14:paraId="4239FF4E" w14:textId="77777777" w:rsidR="00C109DA" w:rsidRDefault="00304695">
      <w:pPr>
        <w:pStyle w:val="BodyText"/>
        <w:spacing w:before="6"/>
        <w:rPr>
          <w:sz w:val="21"/>
        </w:rPr>
      </w:pPr>
      <w:r>
        <w:pict w14:anchorId="4239FFBE">
          <v:shape id="docshape20" o:spid="_x0000_s2079" style="position:absolute;margin-left:275.8pt;margin-top:13.6pt;width:258pt;height:.1pt;z-index:-15723008;mso-wrap-distance-left:0;mso-wrap-distance-right:0;mso-position-horizontal-relative:page" coordorigin="5516,272" coordsize="5160,0" path="m5516,272r5160,e" filled="f" strokeweight=".48pt">
            <v:path arrowok="t"/>
            <w10:wrap type="topAndBottom" anchorx="page"/>
          </v:shape>
        </w:pict>
      </w:r>
    </w:p>
    <w:p w14:paraId="4239FF4F" w14:textId="77777777" w:rsidR="00C109DA" w:rsidRDefault="001104C6">
      <w:pPr>
        <w:pStyle w:val="BodyText"/>
        <w:ind w:left="4436"/>
        <w:jc w:val="both"/>
      </w:pPr>
      <w:r>
        <w:t>(Authorized</w:t>
      </w:r>
      <w:r>
        <w:rPr>
          <w:spacing w:val="-3"/>
        </w:rPr>
        <w:t xml:space="preserve"> </w:t>
      </w:r>
      <w:r>
        <w:t>signature</w:t>
      </w:r>
      <w:r>
        <w:rPr>
          <w:spacing w:val="-3"/>
        </w:rPr>
        <w:t xml:space="preserve"> </w:t>
      </w:r>
      <w:r>
        <w:t>for</w:t>
      </w:r>
      <w:r>
        <w:rPr>
          <w:spacing w:val="-1"/>
        </w:rPr>
        <w:t xml:space="preserve"> </w:t>
      </w:r>
      <w:r>
        <w:t>contractor)</w:t>
      </w:r>
    </w:p>
    <w:p w14:paraId="4239FF50" w14:textId="77777777" w:rsidR="00C109DA" w:rsidRDefault="001104C6">
      <w:pPr>
        <w:pStyle w:val="BodyText"/>
        <w:tabs>
          <w:tab w:val="left" w:pos="9604"/>
        </w:tabs>
        <w:spacing w:before="3"/>
        <w:ind w:left="4436" w:right="446"/>
        <w:jc w:val="both"/>
      </w:pPr>
      <w:r>
        <w:t>Title:</w:t>
      </w:r>
      <w:r>
        <w:rPr>
          <w:u w:val="single"/>
        </w:rPr>
        <w:tab/>
      </w:r>
      <w:r>
        <w:t xml:space="preserve"> Company:</w:t>
      </w:r>
      <w:r>
        <w:rPr>
          <w:u w:val="single"/>
        </w:rPr>
        <w:tab/>
      </w:r>
      <w:r>
        <w:t xml:space="preserve"> Date: </w:t>
      </w:r>
      <w:r>
        <w:rPr>
          <w:u w:val="single"/>
        </w:rPr>
        <w:t xml:space="preserve"> </w:t>
      </w:r>
      <w:r>
        <w:rPr>
          <w:u w:val="single"/>
        </w:rPr>
        <w:tab/>
      </w:r>
      <w:r>
        <w:rPr>
          <w:w w:val="16"/>
          <w:u w:val="single"/>
        </w:rPr>
        <w:t xml:space="preserve"> </w:t>
      </w:r>
    </w:p>
    <w:p w14:paraId="4239FF51" w14:textId="77777777" w:rsidR="00C109DA" w:rsidRDefault="00C109DA">
      <w:pPr>
        <w:pStyle w:val="BodyText"/>
        <w:rPr>
          <w:sz w:val="20"/>
        </w:rPr>
      </w:pPr>
    </w:p>
    <w:p w14:paraId="4239FF52" w14:textId="77777777" w:rsidR="00C109DA" w:rsidRDefault="00C109DA">
      <w:pPr>
        <w:pStyle w:val="BodyText"/>
        <w:rPr>
          <w:sz w:val="20"/>
        </w:rPr>
      </w:pPr>
    </w:p>
    <w:p w14:paraId="4239FF53" w14:textId="77777777" w:rsidR="00C109DA" w:rsidRDefault="00C109DA">
      <w:pPr>
        <w:pStyle w:val="BodyText"/>
        <w:spacing w:before="4"/>
      </w:pPr>
    </w:p>
    <w:p w14:paraId="4239FF54" w14:textId="77777777" w:rsidR="00C109DA" w:rsidRDefault="001104C6">
      <w:pPr>
        <w:spacing w:before="90"/>
        <w:ind w:left="115"/>
        <w:rPr>
          <w:b/>
          <w:sz w:val="24"/>
        </w:rPr>
      </w:pPr>
      <w:r>
        <w:rPr>
          <w:b/>
          <w:sz w:val="24"/>
        </w:rPr>
        <w:t>*</w:t>
      </w:r>
      <w:r>
        <w:rPr>
          <w:b/>
          <w:spacing w:val="58"/>
          <w:sz w:val="24"/>
        </w:rPr>
        <w:t xml:space="preserve"> </w:t>
      </w:r>
      <w:r>
        <w:rPr>
          <w:b/>
          <w:sz w:val="24"/>
        </w:rPr>
        <w:t>Maintain</w:t>
      </w:r>
      <w:r>
        <w:rPr>
          <w:b/>
          <w:spacing w:val="-2"/>
          <w:sz w:val="24"/>
        </w:rPr>
        <w:t xml:space="preserve"> </w:t>
      </w:r>
      <w:r>
        <w:rPr>
          <w:b/>
          <w:sz w:val="24"/>
        </w:rPr>
        <w:t>original</w:t>
      </w:r>
      <w:r>
        <w:rPr>
          <w:b/>
          <w:spacing w:val="-1"/>
          <w:sz w:val="24"/>
        </w:rPr>
        <w:t xml:space="preserve"> </w:t>
      </w:r>
      <w:r>
        <w:rPr>
          <w:b/>
          <w:sz w:val="24"/>
        </w:rPr>
        <w:t>in</w:t>
      </w:r>
      <w:r>
        <w:rPr>
          <w:b/>
          <w:spacing w:val="-3"/>
          <w:sz w:val="24"/>
        </w:rPr>
        <w:t xml:space="preserve"> </w:t>
      </w:r>
      <w:r>
        <w:rPr>
          <w:b/>
          <w:sz w:val="24"/>
        </w:rPr>
        <w:t>facility</w:t>
      </w:r>
      <w:r>
        <w:rPr>
          <w:b/>
          <w:spacing w:val="-1"/>
          <w:sz w:val="24"/>
        </w:rPr>
        <w:t xml:space="preserve"> </w:t>
      </w:r>
      <w:r>
        <w:rPr>
          <w:b/>
          <w:sz w:val="24"/>
        </w:rPr>
        <w:t>or</w:t>
      </w:r>
      <w:r>
        <w:rPr>
          <w:b/>
          <w:spacing w:val="-3"/>
          <w:sz w:val="24"/>
        </w:rPr>
        <w:t xml:space="preserve"> </w:t>
      </w:r>
      <w:r>
        <w:rPr>
          <w:b/>
          <w:sz w:val="24"/>
        </w:rPr>
        <w:t>with</w:t>
      </w:r>
      <w:r>
        <w:rPr>
          <w:b/>
          <w:spacing w:val="-1"/>
          <w:sz w:val="24"/>
        </w:rPr>
        <w:t xml:space="preserve"> </w:t>
      </w:r>
      <w:r>
        <w:rPr>
          <w:b/>
          <w:sz w:val="24"/>
        </w:rPr>
        <w:t>the</w:t>
      </w:r>
      <w:r>
        <w:rPr>
          <w:b/>
          <w:spacing w:val="-2"/>
          <w:sz w:val="24"/>
        </w:rPr>
        <w:t xml:space="preserve"> </w:t>
      </w:r>
      <w:r>
        <w:rPr>
          <w:b/>
          <w:sz w:val="24"/>
        </w:rPr>
        <w:t>Contractor’s</w:t>
      </w:r>
      <w:r>
        <w:rPr>
          <w:b/>
          <w:spacing w:val="-2"/>
          <w:sz w:val="24"/>
        </w:rPr>
        <w:t xml:space="preserve"> </w:t>
      </w:r>
      <w:r>
        <w:rPr>
          <w:b/>
          <w:sz w:val="24"/>
        </w:rPr>
        <w:t>Service</w:t>
      </w:r>
      <w:r>
        <w:rPr>
          <w:b/>
          <w:spacing w:val="-2"/>
          <w:sz w:val="24"/>
        </w:rPr>
        <w:t xml:space="preserve"> </w:t>
      </w:r>
      <w:r>
        <w:rPr>
          <w:b/>
          <w:sz w:val="24"/>
        </w:rPr>
        <w:t>Agreement</w:t>
      </w:r>
    </w:p>
    <w:p w14:paraId="4239FF55" w14:textId="08BB9608" w:rsidR="00C109DA" w:rsidRDefault="001104C6">
      <w:pPr>
        <w:ind w:left="115"/>
        <w:rPr>
          <w:b/>
          <w:sz w:val="24"/>
        </w:rPr>
      </w:pPr>
      <w:r>
        <w:rPr>
          <w:b/>
          <w:sz w:val="24"/>
        </w:rPr>
        <w:t>**</w:t>
      </w:r>
      <w:r>
        <w:rPr>
          <w:b/>
          <w:spacing w:val="-2"/>
          <w:sz w:val="24"/>
        </w:rPr>
        <w:t xml:space="preserve"> </w:t>
      </w:r>
      <w:r>
        <w:rPr>
          <w:b/>
          <w:sz w:val="24"/>
        </w:rPr>
        <w:t>Contractor</w:t>
      </w:r>
      <w:r>
        <w:rPr>
          <w:b/>
          <w:spacing w:val="-2"/>
          <w:sz w:val="24"/>
        </w:rPr>
        <w:t xml:space="preserve"> </w:t>
      </w:r>
      <w:r>
        <w:rPr>
          <w:b/>
          <w:sz w:val="24"/>
        </w:rPr>
        <w:t>receives copy</w:t>
      </w:r>
    </w:p>
    <w:p w14:paraId="4239FF56" w14:textId="77777777" w:rsidR="00C109DA" w:rsidRDefault="00C109DA">
      <w:pPr>
        <w:rPr>
          <w:sz w:val="24"/>
        </w:rPr>
        <w:sectPr w:rsidR="00C109DA" w:rsidSect="000A10F5">
          <w:pgSz w:w="12240" w:h="15840"/>
          <w:pgMar w:top="640" w:right="1080" w:bottom="900" w:left="1080" w:header="0" w:footer="701" w:gutter="0"/>
          <w:cols w:space="720"/>
        </w:sectPr>
      </w:pPr>
    </w:p>
    <w:p w14:paraId="4239FF57" w14:textId="77777777" w:rsidR="00C109DA" w:rsidRDefault="001104C6">
      <w:pPr>
        <w:pStyle w:val="Heading2"/>
        <w:spacing w:before="68"/>
        <w:ind w:right="680"/>
        <w:rPr>
          <w:u w:val="none"/>
        </w:rPr>
      </w:pPr>
      <w:r>
        <w:lastRenderedPageBreak/>
        <w:t>ATTACHMENT</w:t>
      </w:r>
      <w:r>
        <w:rPr>
          <w:spacing w:val="-4"/>
        </w:rPr>
        <w:t xml:space="preserve"> </w:t>
      </w:r>
      <w:r>
        <w:t>C</w:t>
      </w:r>
    </w:p>
    <w:p w14:paraId="4239FF58" w14:textId="77777777" w:rsidR="00C109DA" w:rsidRDefault="00C109DA">
      <w:pPr>
        <w:pStyle w:val="BodyText"/>
        <w:rPr>
          <w:b/>
          <w:sz w:val="20"/>
        </w:rPr>
      </w:pPr>
    </w:p>
    <w:p w14:paraId="4239FF59" w14:textId="77777777" w:rsidR="00C109DA" w:rsidRDefault="00C109DA">
      <w:pPr>
        <w:pStyle w:val="BodyText"/>
        <w:spacing w:before="2"/>
        <w:rPr>
          <w:b/>
          <w:sz w:val="20"/>
        </w:rPr>
      </w:pPr>
    </w:p>
    <w:p w14:paraId="4239FF5A" w14:textId="77777777" w:rsidR="00C109DA" w:rsidRPr="0064316A" w:rsidRDefault="001104C6">
      <w:pPr>
        <w:spacing w:before="90"/>
        <w:ind w:left="720"/>
        <w:rPr>
          <w:rFonts w:asciiTheme="minorHAnsi" w:hAnsiTheme="minorHAnsi" w:cstheme="minorHAnsi"/>
          <w:b/>
          <w:sz w:val="24"/>
        </w:rPr>
      </w:pPr>
      <w:r w:rsidRPr="0064316A">
        <w:rPr>
          <w:rFonts w:asciiTheme="minorHAnsi" w:hAnsiTheme="minorHAnsi" w:cstheme="minorHAnsi"/>
          <w:b/>
          <w:sz w:val="24"/>
        </w:rPr>
        <w:t>Visitor/Vendor</w:t>
      </w:r>
      <w:r w:rsidRPr="0064316A">
        <w:rPr>
          <w:rFonts w:asciiTheme="minorHAnsi" w:hAnsiTheme="minorHAnsi" w:cstheme="minorHAnsi"/>
          <w:b/>
          <w:spacing w:val="-3"/>
          <w:sz w:val="24"/>
        </w:rPr>
        <w:t xml:space="preserve"> </w:t>
      </w:r>
      <w:r w:rsidRPr="0064316A">
        <w:rPr>
          <w:rFonts w:asciiTheme="minorHAnsi" w:hAnsiTheme="minorHAnsi" w:cstheme="minorHAnsi"/>
          <w:b/>
          <w:sz w:val="24"/>
        </w:rPr>
        <w:t>Yard</w:t>
      </w:r>
      <w:r w:rsidRPr="0064316A">
        <w:rPr>
          <w:rFonts w:asciiTheme="minorHAnsi" w:hAnsiTheme="minorHAnsi" w:cstheme="minorHAnsi"/>
          <w:b/>
          <w:spacing w:val="-3"/>
          <w:sz w:val="24"/>
        </w:rPr>
        <w:t xml:space="preserve"> </w:t>
      </w:r>
      <w:r w:rsidRPr="0064316A">
        <w:rPr>
          <w:rFonts w:asciiTheme="minorHAnsi" w:hAnsiTheme="minorHAnsi" w:cstheme="minorHAnsi"/>
          <w:b/>
          <w:sz w:val="24"/>
        </w:rPr>
        <w:t>Rules</w:t>
      </w:r>
    </w:p>
    <w:p w14:paraId="4239FF5B" w14:textId="77777777" w:rsidR="00C109DA" w:rsidRPr="0064316A" w:rsidRDefault="00C109DA">
      <w:pPr>
        <w:pStyle w:val="BodyText"/>
        <w:rPr>
          <w:rFonts w:asciiTheme="minorHAnsi" w:hAnsiTheme="minorHAnsi" w:cstheme="minorHAnsi"/>
          <w:b/>
        </w:rPr>
      </w:pPr>
    </w:p>
    <w:p w14:paraId="25176EE3" w14:textId="77777777" w:rsidR="00F669AE" w:rsidRPr="0064316A" w:rsidRDefault="00F669AE" w:rsidP="00F669AE">
      <w:pPr>
        <w:ind w:left="720" w:right="868"/>
        <w:rPr>
          <w:rFonts w:asciiTheme="minorHAnsi" w:hAnsiTheme="minorHAnsi" w:cstheme="minorHAnsi"/>
          <w:bCs/>
          <w:sz w:val="24"/>
          <w:lang w:bidi="en-US"/>
        </w:rPr>
      </w:pPr>
      <w:r w:rsidRPr="0064316A">
        <w:rPr>
          <w:rFonts w:asciiTheme="minorHAnsi" w:hAnsiTheme="minorHAnsi" w:cstheme="minorHAnsi"/>
          <w:bCs/>
          <w:sz w:val="24"/>
          <w:lang w:bidi="en-US"/>
        </w:rPr>
        <w:t>UPS/UPS-SCS utilizes a Yard Control Program to ensure the safety of all employees and visitors. All visitors, vendors, and contractors must acknowledge receipt of UPS/UPS-SCS Yard Rules and agree to adhere to them before entering UPS/UPS-SCS property in a vehicle.</w:t>
      </w:r>
    </w:p>
    <w:p w14:paraId="0F05C1E0" w14:textId="77777777" w:rsidR="00F669AE" w:rsidRPr="0064316A" w:rsidRDefault="00F669AE" w:rsidP="00F669AE">
      <w:pPr>
        <w:rPr>
          <w:rFonts w:asciiTheme="minorHAnsi" w:hAnsiTheme="minorHAnsi" w:cstheme="minorHAnsi"/>
          <w:bCs/>
          <w:sz w:val="24"/>
          <w:szCs w:val="24"/>
          <w:lang w:bidi="en-US"/>
        </w:rPr>
      </w:pPr>
    </w:p>
    <w:p w14:paraId="6AEB65D2" w14:textId="77777777" w:rsidR="00F669AE" w:rsidRPr="0064316A" w:rsidRDefault="00F669AE" w:rsidP="00F669AE">
      <w:pPr>
        <w:ind w:left="720" w:right="497"/>
        <w:rPr>
          <w:rFonts w:asciiTheme="minorHAnsi" w:hAnsiTheme="minorHAnsi" w:cstheme="minorHAnsi"/>
          <w:bCs/>
          <w:sz w:val="24"/>
          <w:lang w:bidi="en-US"/>
        </w:rPr>
      </w:pPr>
      <w:r w:rsidRPr="0064316A">
        <w:rPr>
          <w:rFonts w:asciiTheme="minorHAnsi" w:hAnsiTheme="minorHAnsi" w:cstheme="minorHAnsi"/>
          <w:bCs/>
          <w:sz w:val="24"/>
          <w:lang w:bidi="en-US"/>
        </w:rPr>
        <w:t>Any visitors/vendors/contractors that must perform work in the facility yard must have a reflective vest prior to entering the yard for all occupants of the vehicle, regardless of the time of day or night. If the vendor/visitor does not have a vest, one will be made available for use.</w:t>
      </w:r>
    </w:p>
    <w:p w14:paraId="63AE1303" w14:textId="77777777" w:rsidR="00F669AE" w:rsidRPr="0064316A" w:rsidRDefault="00F669AE" w:rsidP="00F669AE">
      <w:pPr>
        <w:rPr>
          <w:rFonts w:asciiTheme="minorHAnsi" w:hAnsiTheme="minorHAnsi" w:cstheme="minorHAnsi"/>
          <w:bCs/>
          <w:sz w:val="24"/>
          <w:szCs w:val="24"/>
          <w:lang w:bidi="en-US"/>
        </w:rPr>
      </w:pPr>
    </w:p>
    <w:p w14:paraId="281C3F52" w14:textId="77777777" w:rsidR="00F669AE" w:rsidRPr="0064316A" w:rsidRDefault="00F669AE" w:rsidP="0064316A">
      <w:pPr>
        <w:widowControl/>
        <w:numPr>
          <w:ilvl w:val="1"/>
          <w:numId w:val="10"/>
        </w:numPr>
        <w:tabs>
          <w:tab w:val="left" w:pos="1439"/>
          <w:tab w:val="left" w:pos="1440"/>
        </w:tabs>
        <w:ind w:left="1080"/>
        <w:jc w:val="both"/>
        <w:rPr>
          <w:rFonts w:asciiTheme="minorHAnsi" w:hAnsiTheme="minorHAnsi" w:cstheme="minorHAnsi"/>
          <w:bCs/>
          <w:sz w:val="24"/>
          <w:lang w:bidi="en-US"/>
        </w:rPr>
      </w:pPr>
      <w:r w:rsidRPr="0064316A">
        <w:rPr>
          <w:rFonts w:asciiTheme="minorHAnsi" w:hAnsiTheme="minorHAnsi" w:cstheme="minorHAnsi"/>
          <w:bCs/>
          <w:sz w:val="24"/>
          <w:lang w:bidi="en-US"/>
        </w:rPr>
        <w:t>UPS/UPS-SCS Yard Rules must be adhered to by all persons entering UPS/UPS-SCS</w:t>
      </w:r>
      <w:r w:rsidRPr="0064316A">
        <w:rPr>
          <w:rFonts w:asciiTheme="minorHAnsi" w:hAnsiTheme="minorHAnsi" w:cstheme="minorHAnsi"/>
          <w:bCs/>
          <w:spacing w:val="-13"/>
          <w:sz w:val="24"/>
          <w:lang w:bidi="en-US"/>
        </w:rPr>
        <w:t xml:space="preserve"> </w:t>
      </w:r>
      <w:r w:rsidRPr="0064316A">
        <w:rPr>
          <w:rFonts w:asciiTheme="minorHAnsi" w:hAnsiTheme="minorHAnsi" w:cstheme="minorHAnsi"/>
          <w:bCs/>
          <w:sz w:val="24"/>
          <w:lang w:bidi="en-US"/>
        </w:rPr>
        <w:t>property.</w:t>
      </w:r>
    </w:p>
    <w:p w14:paraId="5EB5EF79" w14:textId="77777777" w:rsidR="00F669AE" w:rsidRPr="0064316A" w:rsidRDefault="00F669AE" w:rsidP="0064316A">
      <w:pPr>
        <w:widowControl/>
        <w:numPr>
          <w:ilvl w:val="1"/>
          <w:numId w:val="10"/>
        </w:numPr>
        <w:tabs>
          <w:tab w:val="left" w:pos="1439"/>
          <w:tab w:val="left" w:pos="1440"/>
        </w:tabs>
        <w:ind w:left="1080" w:right="1019"/>
        <w:jc w:val="both"/>
        <w:rPr>
          <w:rFonts w:asciiTheme="minorHAnsi" w:hAnsiTheme="minorHAnsi" w:cstheme="minorHAnsi"/>
          <w:bCs/>
          <w:sz w:val="24"/>
          <w:lang w:bidi="en-US"/>
        </w:rPr>
      </w:pPr>
      <w:r w:rsidRPr="0064316A">
        <w:rPr>
          <w:rFonts w:asciiTheme="minorHAnsi" w:hAnsiTheme="minorHAnsi" w:cstheme="minorHAnsi"/>
          <w:bCs/>
          <w:sz w:val="24"/>
          <w:lang w:bidi="en-US"/>
        </w:rPr>
        <w:t>At facilities where there is a security guard house, a Visitor’s Parking</w:t>
      </w:r>
      <w:r w:rsidRPr="0064316A">
        <w:rPr>
          <w:rFonts w:asciiTheme="minorHAnsi" w:hAnsiTheme="minorHAnsi" w:cstheme="minorHAnsi"/>
          <w:bCs/>
          <w:spacing w:val="-23"/>
          <w:sz w:val="24"/>
          <w:lang w:bidi="en-US"/>
        </w:rPr>
        <w:t xml:space="preserve"> </w:t>
      </w:r>
      <w:r w:rsidRPr="0064316A">
        <w:rPr>
          <w:rFonts w:asciiTheme="minorHAnsi" w:hAnsiTheme="minorHAnsi" w:cstheme="minorHAnsi"/>
          <w:bCs/>
          <w:sz w:val="24"/>
          <w:lang w:bidi="en-US"/>
        </w:rPr>
        <w:t xml:space="preserve">Pass must be </w:t>
      </w:r>
      <w:proofErr w:type="gramStart"/>
      <w:r w:rsidRPr="0064316A">
        <w:rPr>
          <w:rFonts w:asciiTheme="minorHAnsi" w:hAnsiTheme="minorHAnsi" w:cstheme="minorHAnsi"/>
          <w:bCs/>
          <w:sz w:val="24"/>
          <w:lang w:bidi="en-US"/>
        </w:rPr>
        <w:t>displayed in the windshield of the vehicle at all</w:t>
      </w:r>
      <w:r w:rsidRPr="0064316A">
        <w:rPr>
          <w:rFonts w:asciiTheme="minorHAnsi" w:hAnsiTheme="minorHAnsi" w:cstheme="minorHAnsi"/>
          <w:bCs/>
          <w:spacing w:val="-10"/>
          <w:sz w:val="24"/>
          <w:lang w:bidi="en-US"/>
        </w:rPr>
        <w:t xml:space="preserve"> </w:t>
      </w:r>
      <w:r w:rsidRPr="0064316A">
        <w:rPr>
          <w:rFonts w:asciiTheme="minorHAnsi" w:hAnsiTheme="minorHAnsi" w:cstheme="minorHAnsi"/>
          <w:bCs/>
          <w:sz w:val="24"/>
          <w:lang w:bidi="en-US"/>
        </w:rPr>
        <w:t>times</w:t>
      </w:r>
      <w:proofErr w:type="gramEnd"/>
      <w:r w:rsidRPr="0064316A">
        <w:rPr>
          <w:rFonts w:asciiTheme="minorHAnsi" w:hAnsiTheme="minorHAnsi" w:cstheme="minorHAnsi"/>
          <w:bCs/>
          <w:sz w:val="24"/>
          <w:lang w:bidi="en-US"/>
        </w:rPr>
        <w:t>.</w:t>
      </w:r>
    </w:p>
    <w:p w14:paraId="04B0E820" w14:textId="77777777" w:rsidR="00F669AE" w:rsidRPr="0064316A" w:rsidRDefault="00F669AE" w:rsidP="0064316A">
      <w:pPr>
        <w:widowControl/>
        <w:numPr>
          <w:ilvl w:val="1"/>
          <w:numId w:val="10"/>
        </w:numPr>
        <w:tabs>
          <w:tab w:val="left" w:pos="1439"/>
          <w:tab w:val="left" w:pos="1440"/>
        </w:tabs>
        <w:ind w:left="1080" w:right="930"/>
        <w:jc w:val="both"/>
        <w:rPr>
          <w:rFonts w:asciiTheme="minorHAnsi" w:hAnsiTheme="minorHAnsi" w:cstheme="minorHAnsi"/>
          <w:bCs/>
          <w:sz w:val="24"/>
          <w:lang w:bidi="en-US"/>
        </w:rPr>
      </w:pPr>
      <w:r w:rsidRPr="0064316A">
        <w:rPr>
          <w:rFonts w:asciiTheme="minorHAnsi" w:hAnsiTheme="minorHAnsi" w:cstheme="minorHAnsi"/>
          <w:bCs/>
          <w:sz w:val="24"/>
          <w:lang w:bidi="en-US"/>
        </w:rPr>
        <w:t>Four-way flashers must be on whenever the vehicle is moving, regardless of the time of day or</w:t>
      </w:r>
      <w:r w:rsidRPr="0064316A">
        <w:rPr>
          <w:rFonts w:asciiTheme="minorHAnsi" w:hAnsiTheme="minorHAnsi" w:cstheme="minorHAnsi"/>
          <w:bCs/>
          <w:spacing w:val="-2"/>
          <w:sz w:val="24"/>
          <w:lang w:bidi="en-US"/>
        </w:rPr>
        <w:t xml:space="preserve"> </w:t>
      </w:r>
      <w:r w:rsidRPr="0064316A">
        <w:rPr>
          <w:rFonts w:asciiTheme="minorHAnsi" w:hAnsiTheme="minorHAnsi" w:cstheme="minorHAnsi"/>
          <w:bCs/>
          <w:sz w:val="24"/>
          <w:lang w:bidi="en-US"/>
        </w:rPr>
        <w:t>night.</w:t>
      </w:r>
    </w:p>
    <w:p w14:paraId="11C5CE12" w14:textId="77777777" w:rsidR="00F669AE" w:rsidRPr="0064316A" w:rsidRDefault="00F669AE" w:rsidP="0064316A">
      <w:pPr>
        <w:widowControl/>
        <w:numPr>
          <w:ilvl w:val="1"/>
          <w:numId w:val="10"/>
        </w:numPr>
        <w:tabs>
          <w:tab w:val="left" w:pos="1439"/>
          <w:tab w:val="left" w:pos="1440"/>
        </w:tabs>
        <w:ind w:left="1080"/>
        <w:jc w:val="both"/>
        <w:rPr>
          <w:rFonts w:asciiTheme="minorHAnsi" w:hAnsiTheme="minorHAnsi" w:cstheme="minorHAnsi"/>
          <w:bCs/>
          <w:sz w:val="24"/>
          <w:lang w:bidi="en-US"/>
        </w:rPr>
      </w:pPr>
      <w:r w:rsidRPr="0064316A">
        <w:rPr>
          <w:rFonts w:asciiTheme="minorHAnsi" w:hAnsiTheme="minorHAnsi" w:cstheme="minorHAnsi"/>
          <w:bCs/>
          <w:sz w:val="24"/>
          <w:lang w:bidi="en-US"/>
        </w:rPr>
        <w:t>Vehicles must be parked in designated areas whenever</w:t>
      </w:r>
      <w:r w:rsidRPr="0064316A">
        <w:rPr>
          <w:rFonts w:asciiTheme="minorHAnsi" w:hAnsiTheme="minorHAnsi" w:cstheme="minorHAnsi"/>
          <w:bCs/>
          <w:spacing w:val="-7"/>
          <w:sz w:val="24"/>
          <w:lang w:bidi="en-US"/>
        </w:rPr>
        <w:t xml:space="preserve"> </w:t>
      </w:r>
      <w:r w:rsidRPr="0064316A">
        <w:rPr>
          <w:rFonts w:asciiTheme="minorHAnsi" w:hAnsiTheme="minorHAnsi" w:cstheme="minorHAnsi"/>
          <w:bCs/>
          <w:sz w:val="24"/>
          <w:lang w:bidi="en-US"/>
        </w:rPr>
        <w:t>possible.</w:t>
      </w:r>
    </w:p>
    <w:p w14:paraId="6C7F5616" w14:textId="77777777" w:rsidR="00F669AE" w:rsidRPr="0064316A" w:rsidRDefault="00F669AE" w:rsidP="0064316A">
      <w:pPr>
        <w:widowControl/>
        <w:numPr>
          <w:ilvl w:val="1"/>
          <w:numId w:val="10"/>
        </w:numPr>
        <w:tabs>
          <w:tab w:val="left" w:pos="1439"/>
          <w:tab w:val="left" w:pos="1440"/>
        </w:tabs>
        <w:ind w:left="1080" w:right="1297"/>
        <w:jc w:val="both"/>
        <w:rPr>
          <w:rFonts w:asciiTheme="minorHAnsi" w:hAnsiTheme="minorHAnsi" w:cstheme="minorHAnsi"/>
          <w:bCs/>
          <w:sz w:val="24"/>
          <w:lang w:bidi="en-US"/>
        </w:rPr>
      </w:pPr>
      <w:r w:rsidRPr="0064316A">
        <w:rPr>
          <w:rFonts w:asciiTheme="minorHAnsi" w:hAnsiTheme="minorHAnsi" w:cstheme="minorHAnsi"/>
          <w:bCs/>
          <w:sz w:val="24"/>
          <w:lang w:bidi="en-US"/>
        </w:rPr>
        <w:t>Vendors performing tasks that require vehicle to be parked in a non- designated parking area must place an orange traffic cone(s) next to the vehicle in such a manner that makes the vehicle clearly visible to other traffic.</w:t>
      </w:r>
    </w:p>
    <w:p w14:paraId="6C168A1E" w14:textId="77777777" w:rsidR="00F669AE" w:rsidRPr="0064316A" w:rsidRDefault="00F669AE" w:rsidP="0064316A">
      <w:pPr>
        <w:widowControl/>
        <w:numPr>
          <w:ilvl w:val="1"/>
          <w:numId w:val="10"/>
        </w:numPr>
        <w:tabs>
          <w:tab w:val="left" w:pos="1440"/>
        </w:tabs>
        <w:ind w:left="1080" w:right="1019"/>
        <w:jc w:val="both"/>
        <w:rPr>
          <w:rFonts w:asciiTheme="minorHAnsi" w:hAnsiTheme="minorHAnsi" w:cstheme="minorHAnsi"/>
          <w:bCs/>
          <w:sz w:val="24"/>
          <w:lang w:bidi="en-US"/>
        </w:rPr>
      </w:pPr>
      <w:r w:rsidRPr="0064316A">
        <w:rPr>
          <w:rFonts w:asciiTheme="minorHAnsi" w:hAnsiTheme="minorHAnsi" w:cstheme="minorHAnsi"/>
          <w:bCs/>
          <w:sz w:val="24"/>
          <w:lang w:bidi="en-US"/>
        </w:rPr>
        <w:t>Reflective vests must be worn outside the vehicle while in the yard when</w:t>
      </w:r>
      <w:r w:rsidRPr="0064316A">
        <w:rPr>
          <w:rFonts w:asciiTheme="minorHAnsi" w:hAnsiTheme="minorHAnsi" w:cstheme="minorHAnsi"/>
          <w:bCs/>
          <w:spacing w:val="-26"/>
          <w:sz w:val="24"/>
          <w:lang w:bidi="en-US"/>
        </w:rPr>
        <w:t xml:space="preserve"> </w:t>
      </w:r>
      <w:r w:rsidRPr="0064316A">
        <w:rPr>
          <w:rFonts w:asciiTheme="minorHAnsi" w:hAnsiTheme="minorHAnsi" w:cstheme="minorHAnsi"/>
          <w:bCs/>
          <w:sz w:val="24"/>
          <w:lang w:bidi="en-US"/>
        </w:rPr>
        <w:t>in non-designated walk paths or break areas, regardless of the time of day or night.</w:t>
      </w:r>
    </w:p>
    <w:p w14:paraId="37BD921E" w14:textId="77777777" w:rsidR="00F669AE" w:rsidRPr="0064316A" w:rsidRDefault="00F669AE" w:rsidP="0064316A">
      <w:pPr>
        <w:widowControl/>
        <w:numPr>
          <w:ilvl w:val="1"/>
          <w:numId w:val="10"/>
        </w:numPr>
        <w:tabs>
          <w:tab w:val="left" w:pos="1439"/>
          <w:tab w:val="left" w:pos="1440"/>
        </w:tabs>
        <w:ind w:left="1080" w:right="864"/>
        <w:jc w:val="both"/>
        <w:rPr>
          <w:rFonts w:asciiTheme="minorHAnsi" w:hAnsiTheme="minorHAnsi" w:cstheme="minorHAnsi"/>
          <w:bCs/>
          <w:sz w:val="24"/>
          <w:lang w:bidi="en-US"/>
        </w:rPr>
      </w:pPr>
      <w:r w:rsidRPr="0064316A">
        <w:rPr>
          <w:rFonts w:asciiTheme="minorHAnsi" w:hAnsiTheme="minorHAnsi" w:cstheme="minorHAnsi"/>
          <w:bCs/>
          <w:sz w:val="24"/>
          <w:lang w:bidi="en-US"/>
        </w:rPr>
        <w:t xml:space="preserve">Posted speed limits must be </w:t>
      </w:r>
      <w:proofErr w:type="gramStart"/>
      <w:r w:rsidRPr="0064316A">
        <w:rPr>
          <w:rFonts w:asciiTheme="minorHAnsi" w:hAnsiTheme="minorHAnsi" w:cstheme="minorHAnsi"/>
          <w:bCs/>
          <w:sz w:val="24"/>
          <w:lang w:bidi="en-US"/>
        </w:rPr>
        <w:t>adhered to at all times</w:t>
      </w:r>
      <w:proofErr w:type="gramEnd"/>
      <w:r w:rsidRPr="0064316A">
        <w:rPr>
          <w:rFonts w:asciiTheme="minorHAnsi" w:hAnsiTheme="minorHAnsi" w:cstheme="minorHAnsi"/>
          <w:bCs/>
          <w:sz w:val="24"/>
          <w:lang w:bidi="en-US"/>
        </w:rPr>
        <w:t>. Unless otherwise posted, the speed limit in the yard is 15</w:t>
      </w:r>
      <w:r w:rsidRPr="0064316A">
        <w:rPr>
          <w:rFonts w:asciiTheme="minorHAnsi" w:hAnsiTheme="minorHAnsi" w:cstheme="minorHAnsi"/>
          <w:bCs/>
          <w:spacing w:val="-5"/>
          <w:sz w:val="24"/>
          <w:lang w:bidi="en-US"/>
        </w:rPr>
        <w:t xml:space="preserve"> </w:t>
      </w:r>
      <w:r w:rsidRPr="0064316A">
        <w:rPr>
          <w:rFonts w:asciiTheme="minorHAnsi" w:hAnsiTheme="minorHAnsi" w:cstheme="minorHAnsi"/>
          <w:bCs/>
          <w:sz w:val="24"/>
          <w:lang w:bidi="en-US"/>
        </w:rPr>
        <w:t>MPH.</w:t>
      </w:r>
    </w:p>
    <w:p w14:paraId="7E9B4E0E" w14:textId="77777777" w:rsidR="00F669AE" w:rsidRPr="0064316A" w:rsidRDefault="00F669AE" w:rsidP="0064316A">
      <w:pPr>
        <w:widowControl/>
        <w:numPr>
          <w:ilvl w:val="1"/>
          <w:numId w:val="10"/>
        </w:numPr>
        <w:tabs>
          <w:tab w:val="left" w:pos="1439"/>
          <w:tab w:val="left" w:pos="1440"/>
        </w:tabs>
        <w:ind w:left="1080"/>
        <w:jc w:val="both"/>
        <w:rPr>
          <w:rFonts w:asciiTheme="minorHAnsi" w:hAnsiTheme="minorHAnsi" w:cstheme="minorHAnsi"/>
          <w:bCs/>
          <w:sz w:val="24"/>
          <w:lang w:bidi="en-US"/>
        </w:rPr>
      </w:pPr>
      <w:r w:rsidRPr="0064316A">
        <w:rPr>
          <w:rFonts w:asciiTheme="minorHAnsi" w:hAnsiTheme="minorHAnsi" w:cstheme="minorHAnsi"/>
          <w:bCs/>
          <w:sz w:val="24"/>
          <w:lang w:bidi="en-US"/>
        </w:rPr>
        <w:t xml:space="preserve">Traffic patterns and signage must be </w:t>
      </w:r>
      <w:proofErr w:type="gramStart"/>
      <w:r w:rsidRPr="0064316A">
        <w:rPr>
          <w:rFonts w:asciiTheme="minorHAnsi" w:hAnsiTheme="minorHAnsi" w:cstheme="minorHAnsi"/>
          <w:bCs/>
          <w:sz w:val="24"/>
          <w:lang w:bidi="en-US"/>
        </w:rPr>
        <w:t>adhered to at all</w:t>
      </w:r>
      <w:r w:rsidRPr="0064316A">
        <w:rPr>
          <w:rFonts w:asciiTheme="minorHAnsi" w:hAnsiTheme="minorHAnsi" w:cstheme="minorHAnsi"/>
          <w:bCs/>
          <w:spacing w:val="-7"/>
          <w:sz w:val="24"/>
          <w:lang w:bidi="en-US"/>
        </w:rPr>
        <w:t xml:space="preserve"> </w:t>
      </w:r>
      <w:r w:rsidRPr="0064316A">
        <w:rPr>
          <w:rFonts w:asciiTheme="minorHAnsi" w:hAnsiTheme="minorHAnsi" w:cstheme="minorHAnsi"/>
          <w:bCs/>
          <w:sz w:val="24"/>
          <w:lang w:bidi="en-US"/>
        </w:rPr>
        <w:t>times</w:t>
      </w:r>
      <w:proofErr w:type="gramEnd"/>
      <w:r w:rsidRPr="0064316A">
        <w:rPr>
          <w:rFonts w:asciiTheme="minorHAnsi" w:hAnsiTheme="minorHAnsi" w:cstheme="minorHAnsi"/>
          <w:bCs/>
          <w:sz w:val="24"/>
          <w:lang w:bidi="en-US"/>
        </w:rPr>
        <w:t>.</w:t>
      </w:r>
    </w:p>
    <w:p w14:paraId="270E6207" w14:textId="77777777" w:rsidR="00F669AE" w:rsidRPr="0064316A" w:rsidRDefault="00F669AE" w:rsidP="0064316A">
      <w:pPr>
        <w:widowControl/>
        <w:numPr>
          <w:ilvl w:val="1"/>
          <w:numId w:val="10"/>
        </w:numPr>
        <w:tabs>
          <w:tab w:val="left" w:pos="1439"/>
          <w:tab w:val="left" w:pos="1440"/>
        </w:tabs>
        <w:ind w:left="1080"/>
        <w:jc w:val="both"/>
        <w:rPr>
          <w:rFonts w:asciiTheme="minorHAnsi" w:hAnsiTheme="minorHAnsi" w:cstheme="minorHAnsi"/>
          <w:bCs/>
          <w:sz w:val="24"/>
          <w:lang w:bidi="en-US"/>
        </w:rPr>
      </w:pPr>
      <w:r w:rsidRPr="0064316A">
        <w:rPr>
          <w:rFonts w:asciiTheme="minorHAnsi" w:hAnsiTheme="minorHAnsi" w:cstheme="minorHAnsi"/>
          <w:bCs/>
          <w:sz w:val="24"/>
          <w:lang w:bidi="en-US"/>
        </w:rPr>
        <w:t>All vehicles must yield to pedestrians in the</w:t>
      </w:r>
      <w:r w:rsidRPr="0064316A">
        <w:rPr>
          <w:rFonts w:asciiTheme="minorHAnsi" w:hAnsiTheme="minorHAnsi" w:cstheme="minorHAnsi"/>
          <w:bCs/>
          <w:spacing w:val="-5"/>
          <w:sz w:val="24"/>
          <w:lang w:bidi="en-US"/>
        </w:rPr>
        <w:t xml:space="preserve"> </w:t>
      </w:r>
      <w:r w:rsidRPr="0064316A">
        <w:rPr>
          <w:rFonts w:asciiTheme="minorHAnsi" w:hAnsiTheme="minorHAnsi" w:cstheme="minorHAnsi"/>
          <w:bCs/>
          <w:sz w:val="24"/>
          <w:lang w:bidi="en-US"/>
        </w:rPr>
        <w:t>yard.</w:t>
      </w:r>
    </w:p>
    <w:p w14:paraId="6DD37298" w14:textId="77777777" w:rsidR="00F669AE" w:rsidRPr="0064316A" w:rsidRDefault="00F669AE" w:rsidP="0064316A">
      <w:pPr>
        <w:widowControl/>
        <w:numPr>
          <w:ilvl w:val="1"/>
          <w:numId w:val="10"/>
        </w:numPr>
        <w:tabs>
          <w:tab w:val="left" w:pos="1439"/>
          <w:tab w:val="left" w:pos="1440"/>
        </w:tabs>
        <w:ind w:left="1080"/>
        <w:jc w:val="both"/>
        <w:rPr>
          <w:rFonts w:asciiTheme="minorHAnsi" w:hAnsiTheme="minorHAnsi" w:cstheme="minorHAnsi"/>
          <w:bCs/>
          <w:sz w:val="24"/>
          <w:lang w:bidi="en-US"/>
        </w:rPr>
      </w:pPr>
      <w:r w:rsidRPr="0064316A">
        <w:rPr>
          <w:rFonts w:asciiTheme="minorHAnsi" w:hAnsiTheme="minorHAnsi" w:cstheme="minorHAnsi"/>
          <w:bCs/>
          <w:sz w:val="24"/>
          <w:lang w:bidi="en-US"/>
        </w:rPr>
        <w:t>Seat belts must be worn whenever the vehicle is in motion on the</w:t>
      </w:r>
      <w:r w:rsidRPr="0064316A">
        <w:rPr>
          <w:rFonts w:asciiTheme="minorHAnsi" w:hAnsiTheme="minorHAnsi" w:cstheme="minorHAnsi"/>
          <w:bCs/>
          <w:spacing w:val="-11"/>
          <w:sz w:val="24"/>
          <w:lang w:bidi="en-US"/>
        </w:rPr>
        <w:t xml:space="preserve"> </w:t>
      </w:r>
      <w:r w:rsidRPr="0064316A">
        <w:rPr>
          <w:rFonts w:asciiTheme="minorHAnsi" w:hAnsiTheme="minorHAnsi" w:cstheme="minorHAnsi"/>
          <w:bCs/>
          <w:sz w:val="24"/>
          <w:lang w:bidi="en-US"/>
        </w:rPr>
        <w:t>yard.</w:t>
      </w:r>
    </w:p>
    <w:p w14:paraId="63E01911" w14:textId="77777777" w:rsidR="00F669AE" w:rsidRPr="0064316A" w:rsidRDefault="00F669AE" w:rsidP="0064316A">
      <w:pPr>
        <w:widowControl/>
        <w:numPr>
          <w:ilvl w:val="1"/>
          <w:numId w:val="10"/>
        </w:numPr>
        <w:tabs>
          <w:tab w:val="left" w:pos="1439"/>
          <w:tab w:val="left" w:pos="1440"/>
        </w:tabs>
        <w:ind w:left="1080" w:right="1344"/>
        <w:jc w:val="both"/>
        <w:rPr>
          <w:rFonts w:asciiTheme="minorHAnsi" w:hAnsiTheme="minorHAnsi" w:cstheme="minorHAnsi"/>
          <w:bCs/>
          <w:sz w:val="24"/>
          <w:lang w:bidi="en-US"/>
        </w:rPr>
      </w:pPr>
      <w:r w:rsidRPr="0064316A">
        <w:rPr>
          <w:rFonts w:asciiTheme="minorHAnsi" w:hAnsiTheme="minorHAnsi" w:cstheme="minorHAnsi"/>
          <w:bCs/>
          <w:sz w:val="24"/>
          <w:lang w:bidi="en-US"/>
        </w:rPr>
        <w:t>All vendors must ensure adherence to all applicable regulations, including Powered Industrial Truck Operators while operating on UPS/UPS-SCS property.</w:t>
      </w:r>
    </w:p>
    <w:p w14:paraId="272E9817" w14:textId="77777777" w:rsidR="00F669AE" w:rsidRPr="0064316A" w:rsidRDefault="00F669AE" w:rsidP="0064316A">
      <w:pPr>
        <w:widowControl/>
        <w:numPr>
          <w:ilvl w:val="1"/>
          <w:numId w:val="10"/>
        </w:numPr>
        <w:tabs>
          <w:tab w:val="left" w:pos="1439"/>
          <w:tab w:val="left" w:pos="1440"/>
        </w:tabs>
        <w:ind w:left="1080" w:right="885"/>
        <w:jc w:val="both"/>
        <w:rPr>
          <w:rFonts w:asciiTheme="minorHAnsi" w:hAnsiTheme="minorHAnsi" w:cstheme="minorHAnsi"/>
          <w:bCs/>
          <w:sz w:val="24"/>
          <w:lang w:bidi="en-US"/>
        </w:rPr>
      </w:pPr>
      <w:r w:rsidRPr="0064316A">
        <w:rPr>
          <w:rFonts w:asciiTheme="minorHAnsi" w:hAnsiTheme="minorHAnsi" w:cstheme="minorHAnsi"/>
          <w:bCs/>
          <w:sz w:val="24"/>
          <w:lang w:bidi="en-US"/>
        </w:rPr>
        <w:t>A cone in the yard signifies – “caution; a pedestrian is working in the</w:t>
      </w:r>
      <w:r w:rsidRPr="0064316A">
        <w:rPr>
          <w:rFonts w:asciiTheme="minorHAnsi" w:hAnsiTheme="minorHAnsi" w:cstheme="minorHAnsi"/>
          <w:bCs/>
          <w:spacing w:val="-27"/>
          <w:sz w:val="24"/>
          <w:lang w:bidi="en-US"/>
        </w:rPr>
        <w:t xml:space="preserve"> </w:t>
      </w:r>
      <w:r w:rsidRPr="0064316A">
        <w:rPr>
          <w:rFonts w:asciiTheme="minorHAnsi" w:hAnsiTheme="minorHAnsi" w:cstheme="minorHAnsi"/>
          <w:bCs/>
          <w:sz w:val="24"/>
          <w:lang w:bidi="en-US"/>
        </w:rPr>
        <w:t>area”. Do not remove any cone unless it was placed there directly by</w:t>
      </w:r>
      <w:r w:rsidRPr="0064316A">
        <w:rPr>
          <w:rFonts w:asciiTheme="minorHAnsi" w:hAnsiTheme="minorHAnsi" w:cstheme="minorHAnsi"/>
          <w:bCs/>
          <w:spacing w:val="-9"/>
          <w:sz w:val="24"/>
          <w:lang w:bidi="en-US"/>
        </w:rPr>
        <w:t xml:space="preserve"> </w:t>
      </w:r>
      <w:r w:rsidRPr="0064316A">
        <w:rPr>
          <w:rFonts w:asciiTheme="minorHAnsi" w:hAnsiTheme="minorHAnsi" w:cstheme="minorHAnsi"/>
          <w:bCs/>
          <w:sz w:val="24"/>
          <w:lang w:bidi="en-US"/>
        </w:rPr>
        <w:t>you.</w:t>
      </w:r>
    </w:p>
    <w:p w14:paraId="4239FF6C" w14:textId="77777777" w:rsidR="00C109DA" w:rsidRPr="0064316A" w:rsidRDefault="00C109DA" w:rsidP="0064316A">
      <w:pPr>
        <w:pStyle w:val="BodyText"/>
        <w:rPr>
          <w:rFonts w:asciiTheme="minorHAnsi" w:hAnsiTheme="minorHAnsi" w:cstheme="minorHAnsi"/>
          <w:b/>
          <w:sz w:val="26"/>
        </w:rPr>
      </w:pPr>
    </w:p>
    <w:p w14:paraId="4239FF6D" w14:textId="77777777" w:rsidR="00C109DA" w:rsidRPr="0064316A" w:rsidRDefault="00C109DA">
      <w:pPr>
        <w:pStyle w:val="BodyText"/>
        <w:rPr>
          <w:rFonts w:asciiTheme="minorHAnsi" w:hAnsiTheme="minorHAnsi" w:cstheme="minorHAnsi"/>
          <w:b/>
          <w:sz w:val="22"/>
        </w:rPr>
      </w:pPr>
    </w:p>
    <w:p w14:paraId="4239FF6E" w14:textId="77777777" w:rsidR="00C109DA" w:rsidRPr="0064316A" w:rsidRDefault="001104C6">
      <w:pPr>
        <w:tabs>
          <w:tab w:val="left" w:pos="4339"/>
        </w:tabs>
        <w:spacing w:before="1"/>
        <w:ind w:left="720"/>
        <w:rPr>
          <w:rFonts w:asciiTheme="minorHAnsi" w:hAnsiTheme="minorHAnsi" w:cstheme="minorHAnsi"/>
          <w:b/>
          <w:sz w:val="24"/>
        </w:rPr>
      </w:pPr>
      <w:r w:rsidRPr="0064316A">
        <w:rPr>
          <w:rFonts w:asciiTheme="minorHAnsi" w:hAnsiTheme="minorHAnsi" w:cstheme="minorHAnsi"/>
          <w:b/>
          <w:sz w:val="24"/>
        </w:rPr>
        <w:t xml:space="preserve">Date: </w:t>
      </w:r>
      <w:r w:rsidRPr="0064316A">
        <w:rPr>
          <w:rFonts w:asciiTheme="minorHAnsi" w:hAnsiTheme="minorHAnsi" w:cstheme="minorHAnsi"/>
          <w:b/>
          <w:sz w:val="24"/>
          <w:u w:val="single"/>
        </w:rPr>
        <w:t xml:space="preserve"> </w:t>
      </w:r>
      <w:r w:rsidRPr="0064316A">
        <w:rPr>
          <w:rFonts w:asciiTheme="minorHAnsi" w:hAnsiTheme="minorHAnsi" w:cstheme="minorHAnsi"/>
          <w:b/>
          <w:sz w:val="24"/>
          <w:u w:val="single"/>
        </w:rPr>
        <w:tab/>
      </w:r>
    </w:p>
    <w:p w14:paraId="4239FF6F" w14:textId="77777777" w:rsidR="00C109DA" w:rsidRPr="0064316A" w:rsidRDefault="00C109DA">
      <w:pPr>
        <w:pStyle w:val="BodyText"/>
        <w:spacing w:before="2"/>
        <w:rPr>
          <w:rFonts w:asciiTheme="minorHAnsi" w:hAnsiTheme="minorHAnsi" w:cstheme="minorHAnsi"/>
          <w:b/>
          <w:sz w:val="16"/>
        </w:rPr>
      </w:pPr>
    </w:p>
    <w:p w14:paraId="4239FF70" w14:textId="77777777" w:rsidR="00C109DA" w:rsidRPr="0064316A" w:rsidRDefault="001104C6">
      <w:pPr>
        <w:tabs>
          <w:tab w:val="left" w:pos="8705"/>
        </w:tabs>
        <w:spacing w:before="90"/>
        <w:ind w:left="720"/>
        <w:rPr>
          <w:rFonts w:asciiTheme="minorHAnsi" w:hAnsiTheme="minorHAnsi" w:cstheme="minorHAnsi"/>
          <w:b/>
          <w:sz w:val="24"/>
        </w:rPr>
      </w:pPr>
      <w:r w:rsidRPr="0064316A">
        <w:rPr>
          <w:rFonts w:asciiTheme="minorHAnsi" w:hAnsiTheme="minorHAnsi" w:cstheme="minorHAnsi"/>
          <w:b/>
          <w:sz w:val="24"/>
        </w:rPr>
        <w:t>Visitor</w:t>
      </w:r>
      <w:r w:rsidRPr="0064316A">
        <w:rPr>
          <w:rFonts w:asciiTheme="minorHAnsi" w:hAnsiTheme="minorHAnsi" w:cstheme="minorHAnsi"/>
          <w:b/>
          <w:spacing w:val="-2"/>
          <w:sz w:val="24"/>
        </w:rPr>
        <w:t xml:space="preserve"> </w:t>
      </w:r>
      <w:r w:rsidRPr="0064316A">
        <w:rPr>
          <w:rFonts w:asciiTheme="minorHAnsi" w:hAnsiTheme="minorHAnsi" w:cstheme="minorHAnsi"/>
          <w:b/>
          <w:sz w:val="24"/>
        </w:rPr>
        <w:t xml:space="preserve">Name: </w:t>
      </w:r>
      <w:r w:rsidRPr="0064316A">
        <w:rPr>
          <w:rFonts w:asciiTheme="minorHAnsi" w:hAnsiTheme="minorHAnsi" w:cstheme="minorHAnsi"/>
          <w:b/>
          <w:sz w:val="24"/>
          <w:u w:val="single"/>
        </w:rPr>
        <w:t xml:space="preserve"> </w:t>
      </w:r>
      <w:r w:rsidRPr="0064316A">
        <w:rPr>
          <w:rFonts w:asciiTheme="minorHAnsi" w:hAnsiTheme="minorHAnsi" w:cstheme="minorHAnsi"/>
          <w:b/>
          <w:sz w:val="24"/>
          <w:u w:val="single"/>
        </w:rPr>
        <w:tab/>
      </w:r>
    </w:p>
    <w:p w14:paraId="4239FF71" w14:textId="77777777" w:rsidR="00C109DA" w:rsidRPr="0064316A" w:rsidRDefault="00C109DA">
      <w:pPr>
        <w:pStyle w:val="BodyText"/>
        <w:rPr>
          <w:rFonts w:asciiTheme="minorHAnsi" w:hAnsiTheme="minorHAnsi" w:cstheme="minorHAnsi"/>
          <w:b/>
          <w:sz w:val="16"/>
        </w:rPr>
      </w:pPr>
    </w:p>
    <w:p w14:paraId="4239FF72" w14:textId="77777777" w:rsidR="00C109DA" w:rsidRPr="0064316A" w:rsidRDefault="001104C6">
      <w:pPr>
        <w:tabs>
          <w:tab w:val="left" w:pos="8758"/>
        </w:tabs>
        <w:spacing w:before="90"/>
        <w:ind w:left="720"/>
        <w:rPr>
          <w:rFonts w:asciiTheme="minorHAnsi" w:hAnsiTheme="minorHAnsi" w:cstheme="minorHAnsi"/>
          <w:b/>
          <w:sz w:val="24"/>
        </w:rPr>
      </w:pPr>
      <w:r w:rsidRPr="0064316A">
        <w:rPr>
          <w:rFonts w:asciiTheme="minorHAnsi" w:hAnsiTheme="minorHAnsi" w:cstheme="minorHAnsi"/>
          <w:b/>
          <w:sz w:val="24"/>
        </w:rPr>
        <w:t>Company</w:t>
      </w:r>
      <w:r w:rsidRPr="0064316A">
        <w:rPr>
          <w:rFonts w:asciiTheme="minorHAnsi" w:hAnsiTheme="minorHAnsi" w:cstheme="minorHAnsi"/>
          <w:b/>
          <w:spacing w:val="-2"/>
          <w:sz w:val="24"/>
        </w:rPr>
        <w:t xml:space="preserve"> </w:t>
      </w:r>
      <w:r w:rsidRPr="0064316A">
        <w:rPr>
          <w:rFonts w:asciiTheme="minorHAnsi" w:hAnsiTheme="minorHAnsi" w:cstheme="minorHAnsi"/>
          <w:b/>
          <w:sz w:val="24"/>
        </w:rPr>
        <w:t xml:space="preserve">Name: </w:t>
      </w:r>
      <w:r w:rsidRPr="0064316A">
        <w:rPr>
          <w:rFonts w:asciiTheme="minorHAnsi" w:hAnsiTheme="minorHAnsi" w:cstheme="minorHAnsi"/>
          <w:b/>
          <w:sz w:val="24"/>
          <w:u w:val="single"/>
        </w:rPr>
        <w:t xml:space="preserve"> </w:t>
      </w:r>
      <w:r w:rsidRPr="0064316A">
        <w:rPr>
          <w:rFonts w:asciiTheme="minorHAnsi" w:hAnsiTheme="minorHAnsi" w:cstheme="minorHAnsi"/>
          <w:b/>
          <w:sz w:val="24"/>
          <w:u w:val="single"/>
        </w:rPr>
        <w:tab/>
      </w:r>
    </w:p>
    <w:p w14:paraId="4239FF73" w14:textId="77777777" w:rsidR="00C109DA" w:rsidRPr="0064316A" w:rsidRDefault="00C109DA" w:rsidP="0064316A">
      <w:pPr>
        <w:pStyle w:val="BodyText"/>
        <w:tabs>
          <w:tab w:val="left" w:pos="90"/>
          <w:tab w:val="left" w:pos="10080"/>
        </w:tabs>
        <w:spacing w:before="2"/>
        <w:rPr>
          <w:rFonts w:asciiTheme="minorHAnsi" w:hAnsiTheme="minorHAnsi" w:cstheme="minorHAnsi"/>
          <w:b/>
          <w:sz w:val="16"/>
        </w:rPr>
      </w:pPr>
    </w:p>
    <w:p w14:paraId="4239FF74" w14:textId="77777777" w:rsidR="00C109DA" w:rsidRPr="0064316A" w:rsidRDefault="001104C6">
      <w:pPr>
        <w:spacing w:before="90"/>
        <w:ind w:left="720" w:right="847"/>
        <w:rPr>
          <w:rFonts w:asciiTheme="minorHAnsi" w:hAnsiTheme="minorHAnsi" w:cstheme="minorHAnsi"/>
          <w:b/>
          <w:sz w:val="24"/>
        </w:rPr>
      </w:pPr>
      <w:r w:rsidRPr="0064316A">
        <w:rPr>
          <w:rFonts w:asciiTheme="minorHAnsi" w:hAnsiTheme="minorHAnsi" w:cstheme="minorHAnsi"/>
          <w:b/>
          <w:sz w:val="24"/>
        </w:rPr>
        <w:t>By signing above, the driver and occupants of the vehicle acknowledges that UPS</w:t>
      </w:r>
      <w:r w:rsidRPr="0064316A">
        <w:rPr>
          <w:rFonts w:asciiTheme="minorHAnsi" w:hAnsiTheme="minorHAnsi" w:cstheme="minorHAnsi"/>
          <w:b/>
          <w:spacing w:val="1"/>
          <w:sz w:val="24"/>
        </w:rPr>
        <w:t xml:space="preserve"> </w:t>
      </w:r>
      <w:r w:rsidRPr="0064316A">
        <w:rPr>
          <w:rFonts w:asciiTheme="minorHAnsi" w:hAnsiTheme="minorHAnsi" w:cstheme="minorHAnsi"/>
          <w:b/>
          <w:sz w:val="24"/>
        </w:rPr>
        <w:t xml:space="preserve">Yard Rules have been received, reviewed, understood; and agrees to </w:t>
      </w:r>
      <w:proofErr w:type="gramStart"/>
      <w:r w:rsidRPr="0064316A">
        <w:rPr>
          <w:rFonts w:asciiTheme="minorHAnsi" w:hAnsiTheme="minorHAnsi" w:cstheme="minorHAnsi"/>
          <w:b/>
          <w:sz w:val="24"/>
        </w:rPr>
        <w:t>abide by them</w:t>
      </w:r>
      <w:r w:rsidRPr="0064316A">
        <w:rPr>
          <w:rFonts w:asciiTheme="minorHAnsi" w:hAnsiTheme="minorHAnsi" w:cstheme="minorHAnsi"/>
          <w:b/>
          <w:spacing w:val="-58"/>
          <w:sz w:val="24"/>
        </w:rPr>
        <w:t xml:space="preserve"> </w:t>
      </w:r>
      <w:r w:rsidRPr="0064316A">
        <w:rPr>
          <w:rFonts w:asciiTheme="minorHAnsi" w:hAnsiTheme="minorHAnsi" w:cstheme="minorHAnsi"/>
          <w:b/>
          <w:sz w:val="24"/>
        </w:rPr>
        <w:t>at all</w:t>
      </w:r>
      <w:r w:rsidRPr="0064316A">
        <w:rPr>
          <w:rFonts w:asciiTheme="minorHAnsi" w:hAnsiTheme="minorHAnsi" w:cstheme="minorHAnsi"/>
          <w:b/>
          <w:spacing w:val="-2"/>
          <w:sz w:val="24"/>
        </w:rPr>
        <w:t xml:space="preserve"> </w:t>
      </w:r>
      <w:r w:rsidRPr="0064316A">
        <w:rPr>
          <w:rFonts w:asciiTheme="minorHAnsi" w:hAnsiTheme="minorHAnsi" w:cstheme="minorHAnsi"/>
          <w:b/>
          <w:sz w:val="24"/>
        </w:rPr>
        <w:t>times</w:t>
      </w:r>
      <w:proofErr w:type="gramEnd"/>
      <w:r w:rsidRPr="0064316A">
        <w:rPr>
          <w:rFonts w:asciiTheme="minorHAnsi" w:hAnsiTheme="minorHAnsi" w:cstheme="minorHAnsi"/>
          <w:b/>
          <w:sz w:val="24"/>
        </w:rPr>
        <w:t>.</w:t>
      </w:r>
    </w:p>
    <w:p w14:paraId="4239FF75" w14:textId="77777777" w:rsidR="00C109DA" w:rsidRDefault="00C109DA">
      <w:pPr>
        <w:pStyle w:val="BodyText"/>
        <w:rPr>
          <w:b/>
          <w:sz w:val="20"/>
        </w:rPr>
      </w:pPr>
    </w:p>
    <w:p w14:paraId="4239FF77" w14:textId="77777777" w:rsidR="00C109DA" w:rsidRDefault="001104C6">
      <w:pPr>
        <w:pStyle w:val="BodyText"/>
        <w:spacing w:before="90"/>
        <w:ind w:right="718"/>
        <w:jc w:val="right"/>
      </w:pPr>
      <w:r>
        <w:t>REV</w:t>
      </w:r>
      <w:r>
        <w:rPr>
          <w:spacing w:val="-2"/>
        </w:rPr>
        <w:t xml:space="preserve"> </w:t>
      </w:r>
      <w:r>
        <w:t>01/01/19</w:t>
      </w:r>
    </w:p>
    <w:p w14:paraId="4239FF78" w14:textId="77777777" w:rsidR="00C109DA" w:rsidRDefault="00C109DA">
      <w:pPr>
        <w:jc w:val="right"/>
        <w:sectPr w:rsidR="00C109DA" w:rsidSect="000A10F5">
          <w:footerReference w:type="default" r:id="rId10"/>
          <w:pgSz w:w="12240" w:h="15840"/>
          <w:pgMar w:top="940" w:right="1080" w:bottom="280" w:left="1080" w:header="0" w:footer="0" w:gutter="0"/>
          <w:cols w:space="720"/>
        </w:sectPr>
      </w:pPr>
    </w:p>
    <w:p w14:paraId="4239FF99" w14:textId="77777777" w:rsidR="00C109DA" w:rsidRDefault="00304695">
      <w:pPr>
        <w:pStyle w:val="BodyText"/>
        <w:ind w:left="345"/>
        <w:rPr>
          <w:sz w:val="20"/>
        </w:rPr>
      </w:pPr>
      <w:r>
        <w:rPr>
          <w:sz w:val="20"/>
        </w:rPr>
      </w:r>
      <w:r>
        <w:rPr>
          <w:sz w:val="20"/>
        </w:rPr>
        <w:pict w14:anchorId="4239FFC1">
          <v:group id="docshapegroup21" o:spid="_x0000_s2074" style="width:465pt;height:57.15pt;mso-position-horizontal-relative:char;mso-position-vertical-relative:line" coordsize="9300,1143">
            <v:rect id="docshape22" o:spid="_x0000_s2078" style="position:absolute;top:1099;width:9300;height:44"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2077" type="#_x0000_t75" style="position:absolute;left:122;top:141;width:723;height:898">
              <v:imagedata r:id="rId11" o:title=""/>
            </v:shape>
            <v:shapetype id="_x0000_t202" coordsize="21600,21600" o:spt="202" path="m,l,21600r21600,l21600,xe">
              <v:stroke joinstyle="miter"/>
              <v:path gradientshapeok="t" o:connecttype="rect"/>
            </v:shapetype>
            <v:shape id="docshape24" o:spid="_x0000_s2076" type="#_x0000_t202" style="position:absolute;left:4008;width:2330;height:311" filled="f" stroked="f">
              <v:textbox inset="0,0,0,0">
                <w:txbxContent>
                  <w:p w14:paraId="4239FFE3" w14:textId="77777777" w:rsidR="00C109DA" w:rsidRDefault="001104C6">
                    <w:pPr>
                      <w:spacing w:line="310" w:lineRule="exact"/>
                      <w:rPr>
                        <w:b/>
                        <w:sz w:val="28"/>
                      </w:rPr>
                    </w:pPr>
                    <w:r>
                      <w:rPr>
                        <w:b/>
                        <w:sz w:val="28"/>
                        <w:u w:val="thick"/>
                      </w:rPr>
                      <w:t>ATTACHMENT</w:t>
                    </w:r>
                    <w:r>
                      <w:rPr>
                        <w:b/>
                        <w:spacing w:val="-8"/>
                        <w:sz w:val="28"/>
                        <w:u w:val="thick"/>
                      </w:rPr>
                      <w:t xml:space="preserve"> </w:t>
                    </w:r>
                    <w:r>
                      <w:rPr>
                        <w:b/>
                        <w:sz w:val="28"/>
                        <w:u w:val="thick"/>
                      </w:rPr>
                      <w:t>D</w:t>
                    </w:r>
                  </w:p>
                </w:txbxContent>
              </v:textbox>
            </v:shape>
            <v:shape id="docshape25" o:spid="_x0000_s2075" type="#_x0000_t202" style="position:absolute;left:842;top:802;width:3530;height:290" filled="f" stroked="f">
              <v:textbox inset="0,0,0,0">
                <w:txbxContent>
                  <w:p w14:paraId="4239FFE4" w14:textId="77777777" w:rsidR="00C109DA" w:rsidRDefault="001104C6">
                    <w:pPr>
                      <w:spacing w:line="290" w:lineRule="exact"/>
                      <w:rPr>
                        <w:rFonts w:ascii="Arial"/>
                        <w:b/>
                        <w:i/>
                        <w:sz w:val="26"/>
                      </w:rPr>
                    </w:pPr>
                    <w:r>
                      <w:rPr>
                        <w:rFonts w:ascii="Arial"/>
                        <w:b/>
                        <w:i/>
                        <w:sz w:val="26"/>
                      </w:rPr>
                      <w:t>Damaged</w:t>
                    </w:r>
                    <w:r>
                      <w:rPr>
                        <w:rFonts w:ascii="Arial"/>
                        <w:b/>
                        <w:i/>
                        <w:spacing w:val="-2"/>
                        <w:sz w:val="26"/>
                      </w:rPr>
                      <w:t xml:space="preserve"> </w:t>
                    </w:r>
                    <w:r>
                      <w:rPr>
                        <w:rFonts w:ascii="Arial"/>
                        <w:b/>
                        <w:i/>
                        <w:sz w:val="26"/>
                      </w:rPr>
                      <w:t>Materials</w:t>
                    </w:r>
                    <w:r>
                      <w:rPr>
                        <w:rFonts w:ascii="Arial"/>
                        <w:b/>
                        <w:i/>
                        <w:spacing w:val="-2"/>
                        <w:sz w:val="26"/>
                      </w:rPr>
                      <w:t xml:space="preserve"> </w:t>
                    </w:r>
                    <w:r>
                      <w:rPr>
                        <w:rFonts w:ascii="Arial"/>
                        <w:b/>
                        <w:i/>
                        <w:sz w:val="26"/>
                      </w:rPr>
                      <w:t>Program</w:t>
                    </w:r>
                  </w:p>
                </w:txbxContent>
              </v:textbox>
            </v:shape>
            <w10:anchorlock/>
          </v:group>
        </w:pict>
      </w:r>
    </w:p>
    <w:p w14:paraId="4239FF9A" w14:textId="77777777" w:rsidR="00C109DA" w:rsidRDefault="00C109DA">
      <w:pPr>
        <w:pStyle w:val="BodyText"/>
        <w:spacing w:before="2"/>
        <w:rPr>
          <w:b/>
          <w:sz w:val="8"/>
        </w:rPr>
      </w:pPr>
    </w:p>
    <w:p w14:paraId="4239FF9B" w14:textId="77777777" w:rsidR="00C109DA" w:rsidRDefault="001104C6">
      <w:pPr>
        <w:spacing w:before="93"/>
        <w:ind w:left="360"/>
        <w:rPr>
          <w:rFonts w:ascii="Arial"/>
          <w:b/>
          <w:sz w:val="24"/>
        </w:rPr>
      </w:pPr>
      <w:r>
        <w:rPr>
          <w:rFonts w:ascii="Arial"/>
          <w:b/>
          <w:sz w:val="24"/>
        </w:rPr>
        <w:t>Appendix</w:t>
      </w:r>
      <w:r>
        <w:rPr>
          <w:rFonts w:ascii="Arial"/>
          <w:b/>
          <w:spacing w:val="-3"/>
          <w:sz w:val="24"/>
        </w:rPr>
        <w:t xml:space="preserve"> </w:t>
      </w:r>
      <w:r>
        <w:rPr>
          <w:rFonts w:ascii="Arial"/>
          <w:b/>
          <w:sz w:val="24"/>
        </w:rPr>
        <w:t>H -</w:t>
      </w:r>
      <w:r>
        <w:rPr>
          <w:rFonts w:ascii="Arial"/>
          <w:b/>
          <w:spacing w:val="-3"/>
          <w:sz w:val="24"/>
        </w:rPr>
        <w:t xml:space="preserve"> </w:t>
      </w:r>
      <w:r>
        <w:rPr>
          <w:rFonts w:ascii="Arial"/>
          <w:b/>
          <w:sz w:val="24"/>
        </w:rPr>
        <w:t>Mercury</w:t>
      </w:r>
      <w:r>
        <w:rPr>
          <w:rFonts w:ascii="Arial"/>
          <w:b/>
          <w:spacing w:val="-2"/>
          <w:sz w:val="24"/>
        </w:rPr>
        <w:t xml:space="preserve"> </w:t>
      </w:r>
      <w:r>
        <w:rPr>
          <w:rFonts w:ascii="Arial"/>
          <w:b/>
          <w:sz w:val="24"/>
        </w:rPr>
        <w:t>Containing</w:t>
      </w:r>
      <w:r>
        <w:rPr>
          <w:rFonts w:ascii="Arial"/>
          <w:b/>
          <w:spacing w:val="-2"/>
          <w:sz w:val="24"/>
        </w:rPr>
        <w:t xml:space="preserve"> </w:t>
      </w:r>
      <w:r>
        <w:rPr>
          <w:rFonts w:ascii="Arial"/>
          <w:b/>
          <w:sz w:val="24"/>
        </w:rPr>
        <w:t>Lamp</w:t>
      </w:r>
      <w:r>
        <w:rPr>
          <w:rFonts w:ascii="Arial"/>
          <w:b/>
          <w:spacing w:val="-2"/>
          <w:sz w:val="24"/>
        </w:rPr>
        <w:t xml:space="preserve"> </w:t>
      </w:r>
      <w:r>
        <w:rPr>
          <w:rFonts w:ascii="Arial"/>
          <w:b/>
          <w:sz w:val="24"/>
        </w:rPr>
        <w:t>Management</w:t>
      </w:r>
      <w:r>
        <w:rPr>
          <w:rFonts w:ascii="Arial"/>
          <w:b/>
          <w:spacing w:val="-4"/>
          <w:sz w:val="24"/>
        </w:rPr>
        <w:t xml:space="preserve"> </w:t>
      </w:r>
      <w:r>
        <w:rPr>
          <w:rFonts w:ascii="Arial"/>
          <w:b/>
          <w:sz w:val="24"/>
        </w:rPr>
        <w:t>Procedures</w:t>
      </w:r>
    </w:p>
    <w:p w14:paraId="4239FF9C" w14:textId="77777777" w:rsidR="00C109DA" w:rsidRDefault="001104C6">
      <w:pPr>
        <w:spacing w:before="118" w:after="4"/>
        <w:ind w:left="360" w:right="347"/>
        <w:rPr>
          <w:rFonts w:ascii="Arial"/>
          <w:b/>
          <w:sz w:val="18"/>
        </w:rPr>
      </w:pPr>
      <w:r>
        <w:rPr>
          <w:rFonts w:ascii="Arial"/>
          <w:b/>
          <w:color w:val="FF0000"/>
          <w:sz w:val="18"/>
          <w:shd w:val="clear" w:color="auto" w:fill="FFFF00"/>
        </w:rPr>
        <w:t>Process all broken lamp fall outs from damaged packages through DMP procedure below. If the package is in</w:t>
      </w:r>
      <w:r>
        <w:rPr>
          <w:rFonts w:ascii="Arial"/>
          <w:b/>
          <w:color w:val="FF0000"/>
          <w:spacing w:val="-47"/>
          <w:sz w:val="18"/>
        </w:rPr>
        <w:t xml:space="preserve"> </w:t>
      </w:r>
      <w:r>
        <w:rPr>
          <w:rFonts w:ascii="Arial"/>
          <w:b/>
          <w:color w:val="FF0000"/>
          <w:sz w:val="18"/>
          <w:shd w:val="clear" w:color="auto" w:fill="FFFF00"/>
        </w:rPr>
        <w:t>good condition, tape openings and place back into the sort. Otherwise process the entire content of the</w:t>
      </w:r>
      <w:r>
        <w:rPr>
          <w:rFonts w:ascii="Arial"/>
          <w:b/>
          <w:color w:val="FF0000"/>
          <w:spacing w:val="1"/>
          <w:sz w:val="18"/>
        </w:rPr>
        <w:t xml:space="preserve"> </w:t>
      </w:r>
      <w:r>
        <w:rPr>
          <w:rFonts w:ascii="Arial"/>
          <w:b/>
          <w:color w:val="FF0000"/>
          <w:sz w:val="18"/>
          <w:shd w:val="clear" w:color="auto" w:fill="FFFF00"/>
        </w:rPr>
        <w:t>package through DMP.</w:t>
      </w:r>
    </w:p>
    <w:p w14:paraId="4239FF9D" w14:textId="77777777" w:rsidR="00C109DA" w:rsidRDefault="00304695">
      <w:pPr>
        <w:pStyle w:val="BodyText"/>
        <w:ind w:left="468"/>
        <w:rPr>
          <w:rFonts w:ascii="Arial"/>
          <w:sz w:val="20"/>
        </w:rPr>
      </w:pPr>
      <w:r>
        <w:rPr>
          <w:rFonts w:ascii="Arial"/>
          <w:sz w:val="20"/>
        </w:rPr>
      </w:r>
      <w:r>
        <w:rPr>
          <w:rFonts w:ascii="Arial"/>
          <w:sz w:val="20"/>
        </w:rPr>
        <w:pict w14:anchorId="4239FFC3">
          <v:group id="docshapegroup26" o:spid="_x0000_s2065" style="width:440.55pt;height:353.3pt;mso-position-horizontal-relative:char;mso-position-vertical-relative:line" coordsize="8811,7066">
            <v:shape id="docshape27" o:spid="_x0000_s2073" type="#_x0000_t75" style="position:absolute;width:4736;height:3370">
              <v:imagedata r:id="rId12" o:title=""/>
            </v:shape>
            <v:shape id="docshape28" o:spid="_x0000_s2072" style="position:absolute;left:3638;top:909;width:987;height:1440" coordorigin="3638,910" coordsize="987,1440" path="m3638,1630r4,-91l3653,1452r19,-83l3696,1291r31,-73l3763,1151r41,-60l3849,1039r50,-45l3953,958r56,-26l4069,915r61,-5l4192,915r60,17l4309,958r54,36l4413,1039r46,52l4500,1151r36,67l4567,1291r25,78l4610,1452r11,87l4625,1630r-4,90l4610,1807r-18,82l4567,1968r-31,72l4500,2107r-41,61l4413,2220r-50,45l4309,2301r-57,27l4192,2344r-62,6l4069,2344r-60,-16l3953,2301r-54,-36l3849,2220r-45,-52l3763,2107r-36,-67l3696,1968r-24,-79l3653,1807r-11,-87l3638,1630xe" filled="f" strokecolor="lime" strokeweight="4.56pt">
              <v:path arrowok="t"/>
            </v:shape>
            <v:shape id="docshape29" o:spid="_x0000_s2071" type="#_x0000_t75" style="position:absolute;left:4967;width:3816;height:3447">
              <v:imagedata r:id="rId13" o:title=""/>
            </v:shape>
            <v:shape id="docshape30" o:spid="_x0000_s2070" style="position:absolute;left:4624;top:1312;width:843;height:272" coordorigin="4625,1313" coordsize="843,272" o:spt="100" adj="0,,0" path="m5198,1313r,271l5381,1493r-137,l5244,1404r134,l5198,1313xm5198,1404r-573,l4625,1493r573,l5198,1404xm5378,1404r-134,l5244,1493r137,l5467,1450r-89,-46xe" fillcolor="lime" stroked="f">
              <v:stroke joinstyle="round"/>
              <v:formulas/>
              <v:path arrowok="t" o:connecttype="segments"/>
            </v:shape>
            <v:shape id="docshape31" o:spid="_x0000_s2069" type="#_x0000_t75" style="position:absolute;top:3448;width:4755;height:3617">
              <v:imagedata r:id="rId14" o:title=""/>
            </v:shape>
            <v:shape id="docshape32" o:spid="_x0000_s2068" style="position:absolute;left:1173;top:2066;width:1152;height:1596" coordorigin="1174,2067" coordsize="1152,1596" path="m1174,2863r3,-86l1187,2693r16,-81l1225,2535r27,-73l1284,2393r38,-63l1363,2272r46,-51l1458,2176r53,-38l1567,2107r59,-22l1687,2071r63,-4l1813,2071r60,14l1932,2107r56,31l2041,2176r49,45l2136,2272r42,58l2215,2393r32,69l2274,2535r22,77l2312,2693r10,84l2326,2863r-4,87l2312,3035r-16,81l2274,3194r-27,73l2215,3335r-37,64l2136,3457r-46,51l2041,3554r-53,37l1932,3622r-59,22l1813,3658r-63,5l1687,3658r-61,-14l1567,3622r-56,-31l1458,3554r-49,-46l1363,3457r-41,-58l1284,3335r-32,-68l1225,3194r-22,-78l1187,3035r-10,-85l1174,2863xe" filled="f" strokecolor="lime" strokeweight="4.56pt">
              <v:path arrowok="t"/>
            </v:shape>
            <v:shape id="docshape33" o:spid="_x0000_s2067" style="position:absolute;left:1531;top:3662;width:272;height:1366" coordorigin="1531,3663" coordsize="272,1366" o:spt="100" adj="0,,0" path="m1622,4757r-91,l1668,5028r112,-225l1622,4803r,-46xm1711,3663r-89,l1622,4803r89,l1711,3663xm1802,4757r-91,l1711,4803r69,l1802,4757xe" fillcolor="lime" stroked="f">
              <v:stroke joinstyle="round"/>
              <v:formulas/>
              <v:path arrowok="t" o:connecttype="segments"/>
            </v:shape>
            <v:shape id="docshape34" o:spid="_x0000_s2066" type="#_x0000_t202" style="position:absolute;width:8811;height:7066" filled="f" stroked="f">
              <v:textbox inset="0,0,0,0">
                <w:txbxContent>
                  <w:p w14:paraId="4239FFE5" w14:textId="77777777" w:rsidR="00C109DA" w:rsidRDefault="00C109DA">
                    <w:pPr>
                      <w:rPr>
                        <w:rFonts w:ascii="Arial"/>
                        <w:b/>
                      </w:rPr>
                    </w:pPr>
                  </w:p>
                  <w:p w14:paraId="4239FFE6" w14:textId="77777777" w:rsidR="00C109DA" w:rsidRDefault="00C109DA">
                    <w:pPr>
                      <w:rPr>
                        <w:rFonts w:ascii="Arial"/>
                        <w:b/>
                      </w:rPr>
                    </w:pPr>
                  </w:p>
                  <w:p w14:paraId="4239FFE7" w14:textId="77777777" w:rsidR="00C109DA" w:rsidRDefault="00C109DA">
                    <w:pPr>
                      <w:rPr>
                        <w:rFonts w:ascii="Arial"/>
                        <w:b/>
                      </w:rPr>
                    </w:pPr>
                  </w:p>
                  <w:p w14:paraId="4239FFE8" w14:textId="77777777" w:rsidR="00C109DA" w:rsidRDefault="00C109DA">
                    <w:pPr>
                      <w:rPr>
                        <w:rFonts w:ascii="Arial"/>
                        <w:b/>
                      </w:rPr>
                    </w:pPr>
                  </w:p>
                  <w:p w14:paraId="4239FFE9" w14:textId="77777777" w:rsidR="00C109DA" w:rsidRDefault="00C109DA">
                    <w:pPr>
                      <w:rPr>
                        <w:rFonts w:ascii="Arial"/>
                        <w:b/>
                      </w:rPr>
                    </w:pPr>
                  </w:p>
                  <w:p w14:paraId="4239FFEA" w14:textId="77777777" w:rsidR="00C109DA" w:rsidRDefault="00C109DA">
                    <w:pPr>
                      <w:rPr>
                        <w:rFonts w:ascii="Arial"/>
                        <w:b/>
                      </w:rPr>
                    </w:pPr>
                  </w:p>
                  <w:p w14:paraId="4239FFEB" w14:textId="77777777" w:rsidR="00C109DA" w:rsidRDefault="00C109DA">
                    <w:pPr>
                      <w:rPr>
                        <w:rFonts w:ascii="Arial"/>
                        <w:b/>
                      </w:rPr>
                    </w:pPr>
                  </w:p>
                  <w:p w14:paraId="4239FFEC" w14:textId="77777777" w:rsidR="00C109DA" w:rsidRDefault="00C109DA">
                    <w:pPr>
                      <w:rPr>
                        <w:rFonts w:ascii="Arial"/>
                        <w:b/>
                      </w:rPr>
                    </w:pPr>
                  </w:p>
                  <w:p w14:paraId="4239FFED" w14:textId="77777777" w:rsidR="00C109DA" w:rsidRDefault="00C109DA">
                    <w:pPr>
                      <w:rPr>
                        <w:rFonts w:ascii="Arial"/>
                        <w:b/>
                      </w:rPr>
                    </w:pPr>
                  </w:p>
                  <w:p w14:paraId="4239FFEE" w14:textId="77777777" w:rsidR="00C109DA" w:rsidRDefault="00C109DA">
                    <w:pPr>
                      <w:rPr>
                        <w:rFonts w:ascii="Arial"/>
                        <w:b/>
                      </w:rPr>
                    </w:pPr>
                  </w:p>
                  <w:p w14:paraId="4239FFEF" w14:textId="77777777" w:rsidR="00C109DA" w:rsidRDefault="00C109DA">
                    <w:pPr>
                      <w:rPr>
                        <w:rFonts w:ascii="Arial"/>
                        <w:b/>
                      </w:rPr>
                    </w:pPr>
                  </w:p>
                  <w:p w14:paraId="4239FFF0" w14:textId="77777777" w:rsidR="00C109DA" w:rsidRDefault="00C109DA">
                    <w:pPr>
                      <w:rPr>
                        <w:rFonts w:ascii="Arial"/>
                        <w:b/>
                      </w:rPr>
                    </w:pPr>
                  </w:p>
                  <w:p w14:paraId="4239FFF1" w14:textId="77777777" w:rsidR="00C109DA" w:rsidRDefault="00C109DA">
                    <w:pPr>
                      <w:rPr>
                        <w:rFonts w:ascii="Arial"/>
                        <w:b/>
                      </w:rPr>
                    </w:pPr>
                  </w:p>
                  <w:p w14:paraId="4239FFF2" w14:textId="77777777" w:rsidR="00C109DA" w:rsidRDefault="001104C6">
                    <w:pPr>
                      <w:spacing w:before="160"/>
                      <w:ind w:left="5147" w:hanging="3"/>
                      <w:jc w:val="center"/>
                      <w:rPr>
                        <w:b/>
                        <w:sz w:val="20"/>
                      </w:rPr>
                    </w:pPr>
                    <w:r>
                      <w:rPr>
                        <w:b/>
                        <w:sz w:val="20"/>
                      </w:rPr>
                      <w:t>Universal Waste Accumulation Label</w:t>
                    </w:r>
                    <w:r>
                      <w:rPr>
                        <w:b/>
                        <w:spacing w:val="1"/>
                        <w:sz w:val="20"/>
                      </w:rPr>
                      <w:t xml:space="preserve"> </w:t>
                    </w:r>
                    <w:r>
                      <w:rPr>
                        <w:b/>
                        <w:sz w:val="20"/>
                      </w:rPr>
                      <w:t>IMPORTANT</w:t>
                    </w:r>
                    <w:r>
                      <w:rPr>
                        <w:b/>
                        <w:spacing w:val="-4"/>
                        <w:sz w:val="20"/>
                      </w:rPr>
                      <w:t xml:space="preserve"> </w:t>
                    </w:r>
                    <w:r>
                      <w:rPr>
                        <w:b/>
                        <w:sz w:val="20"/>
                      </w:rPr>
                      <w:t>NOTE:</w:t>
                    </w:r>
                    <w:r>
                      <w:rPr>
                        <w:b/>
                        <w:spacing w:val="-5"/>
                        <w:sz w:val="20"/>
                      </w:rPr>
                      <w:t xml:space="preserve"> </w:t>
                    </w:r>
                    <w:r>
                      <w:rPr>
                        <w:b/>
                        <w:sz w:val="20"/>
                      </w:rPr>
                      <w:t>1</w:t>
                    </w:r>
                    <w:r>
                      <w:rPr>
                        <w:b/>
                        <w:spacing w:val="-1"/>
                        <w:sz w:val="20"/>
                      </w:rPr>
                      <w:t xml:space="preserve"> </w:t>
                    </w:r>
                    <w:r>
                      <w:rPr>
                        <w:b/>
                        <w:sz w:val="20"/>
                      </w:rPr>
                      <w:t>YR</w:t>
                    </w:r>
                    <w:r>
                      <w:rPr>
                        <w:b/>
                        <w:spacing w:val="-3"/>
                        <w:sz w:val="20"/>
                      </w:rPr>
                      <w:t xml:space="preserve"> </w:t>
                    </w:r>
                    <w:r>
                      <w:rPr>
                        <w:b/>
                        <w:sz w:val="20"/>
                      </w:rPr>
                      <w:t>Accumulation</w:t>
                    </w:r>
                    <w:r>
                      <w:rPr>
                        <w:b/>
                        <w:spacing w:val="-47"/>
                        <w:sz w:val="20"/>
                      </w:rPr>
                      <w:t xml:space="preserve"> </w:t>
                    </w:r>
                    <w:r>
                      <w:rPr>
                        <w:b/>
                        <w:sz w:val="20"/>
                      </w:rPr>
                      <w:t>Time</w:t>
                    </w:r>
                    <w:r>
                      <w:rPr>
                        <w:b/>
                        <w:spacing w:val="2"/>
                        <w:sz w:val="20"/>
                      </w:rPr>
                      <w:t xml:space="preserve"> </w:t>
                    </w:r>
                    <w:r>
                      <w:rPr>
                        <w:b/>
                        <w:sz w:val="20"/>
                      </w:rPr>
                      <w:t>Limit</w:t>
                    </w:r>
                    <w:r>
                      <w:rPr>
                        <w:b/>
                        <w:spacing w:val="1"/>
                        <w:sz w:val="20"/>
                      </w:rPr>
                      <w:t xml:space="preserve"> </w:t>
                    </w:r>
                    <w:r>
                      <w:rPr>
                        <w:b/>
                        <w:sz w:val="20"/>
                      </w:rPr>
                      <w:t>from</w:t>
                    </w:r>
                    <w:r>
                      <w:rPr>
                        <w:b/>
                        <w:spacing w:val="-4"/>
                        <w:sz w:val="20"/>
                      </w:rPr>
                      <w:t xml:space="preserve"> </w:t>
                    </w:r>
                    <w:r>
                      <w:rPr>
                        <w:b/>
                        <w:sz w:val="20"/>
                      </w:rPr>
                      <w:t>Start</w:t>
                    </w:r>
                    <w:r>
                      <w:rPr>
                        <w:b/>
                        <w:spacing w:val="1"/>
                        <w:sz w:val="20"/>
                      </w:rPr>
                      <w:t xml:space="preserve"> </w:t>
                    </w:r>
                    <w:r>
                      <w:rPr>
                        <w:b/>
                        <w:sz w:val="20"/>
                      </w:rPr>
                      <w:t>Date</w:t>
                    </w:r>
                  </w:p>
                </w:txbxContent>
              </v:textbox>
            </v:shape>
            <w10:anchorlock/>
          </v:group>
        </w:pict>
      </w:r>
    </w:p>
    <w:p w14:paraId="4239FF9E" w14:textId="77777777" w:rsidR="00C109DA" w:rsidRDefault="001104C6">
      <w:pPr>
        <w:tabs>
          <w:tab w:val="left" w:pos="5903"/>
        </w:tabs>
        <w:spacing w:line="199" w:lineRule="exact"/>
        <w:ind w:left="468"/>
        <w:rPr>
          <w:b/>
          <w:sz w:val="20"/>
        </w:rPr>
      </w:pPr>
      <w:r>
        <w:rPr>
          <w:noProof/>
        </w:rPr>
        <w:drawing>
          <wp:anchor distT="0" distB="0" distL="0" distR="0" simplePos="0" relativeHeight="487320064" behindDoc="1" locked="0" layoutInCell="1" allowOverlap="1" wp14:anchorId="4239FFC4" wp14:editId="4239FFC5">
            <wp:simplePos x="0" y="0"/>
            <wp:positionH relativeFrom="page">
              <wp:posOffset>4137659</wp:posOffset>
            </wp:positionH>
            <wp:positionV relativeFrom="paragraph">
              <wp:posOffset>-1876425</wp:posOffset>
            </wp:positionV>
            <wp:extent cx="2539219" cy="1836896"/>
            <wp:effectExtent l="0" t="0" r="0" b="0"/>
            <wp:wrapNone/>
            <wp:docPr id="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jpeg"/>
                    <pic:cNvPicPr/>
                  </pic:nvPicPr>
                  <pic:blipFill>
                    <a:blip r:embed="rId15" cstate="print"/>
                    <a:stretch>
                      <a:fillRect/>
                    </a:stretch>
                  </pic:blipFill>
                  <pic:spPr>
                    <a:xfrm>
                      <a:off x="0" y="0"/>
                      <a:ext cx="2539219" cy="1836896"/>
                    </a:xfrm>
                    <a:prstGeom prst="rect">
                      <a:avLst/>
                    </a:prstGeom>
                  </pic:spPr>
                </pic:pic>
              </a:graphicData>
            </a:graphic>
          </wp:anchor>
        </w:drawing>
      </w:r>
      <w:r>
        <w:rPr>
          <w:b/>
          <w:sz w:val="20"/>
        </w:rPr>
        <w:t>Hazardous</w:t>
      </w:r>
      <w:r>
        <w:rPr>
          <w:b/>
          <w:spacing w:val="-4"/>
          <w:sz w:val="20"/>
        </w:rPr>
        <w:t xml:space="preserve"> </w:t>
      </w:r>
      <w:r>
        <w:rPr>
          <w:b/>
          <w:sz w:val="20"/>
        </w:rPr>
        <w:t>Waste</w:t>
      </w:r>
      <w:r>
        <w:rPr>
          <w:b/>
          <w:spacing w:val="-3"/>
          <w:sz w:val="20"/>
        </w:rPr>
        <w:t xml:space="preserve"> </w:t>
      </w:r>
      <w:r>
        <w:rPr>
          <w:b/>
          <w:sz w:val="20"/>
        </w:rPr>
        <w:t>Satellite</w:t>
      </w:r>
      <w:r>
        <w:rPr>
          <w:b/>
          <w:spacing w:val="-3"/>
          <w:sz w:val="20"/>
        </w:rPr>
        <w:t xml:space="preserve"> </w:t>
      </w:r>
      <w:r>
        <w:rPr>
          <w:b/>
          <w:sz w:val="20"/>
        </w:rPr>
        <w:t>Accumulation</w:t>
      </w:r>
      <w:r>
        <w:rPr>
          <w:b/>
          <w:spacing w:val="-3"/>
          <w:sz w:val="20"/>
        </w:rPr>
        <w:t xml:space="preserve"> </w:t>
      </w:r>
      <w:r>
        <w:rPr>
          <w:b/>
          <w:sz w:val="20"/>
        </w:rPr>
        <w:t>Label</w:t>
      </w:r>
      <w:r>
        <w:rPr>
          <w:b/>
          <w:sz w:val="20"/>
        </w:rPr>
        <w:tab/>
        <w:t>Universal</w:t>
      </w:r>
      <w:r>
        <w:rPr>
          <w:b/>
          <w:spacing w:val="-2"/>
          <w:sz w:val="20"/>
        </w:rPr>
        <w:t xml:space="preserve"> </w:t>
      </w:r>
      <w:r>
        <w:rPr>
          <w:b/>
          <w:sz w:val="20"/>
        </w:rPr>
        <w:t>Waste</w:t>
      </w:r>
      <w:r>
        <w:rPr>
          <w:b/>
          <w:spacing w:val="-2"/>
          <w:sz w:val="20"/>
        </w:rPr>
        <w:t xml:space="preserve"> </w:t>
      </w:r>
      <w:r>
        <w:rPr>
          <w:b/>
          <w:sz w:val="20"/>
        </w:rPr>
        <w:t>lamps</w:t>
      </w:r>
      <w:r>
        <w:rPr>
          <w:b/>
          <w:spacing w:val="-5"/>
          <w:sz w:val="20"/>
        </w:rPr>
        <w:t xml:space="preserve"> </w:t>
      </w:r>
      <w:r>
        <w:rPr>
          <w:b/>
          <w:sz w:val="20"/>
        </w:rPr>
        <w:t>ready</w:t>
      </w:r>
      <w:r>
        <w:rPr>
          <w:b/>
          <w:spacing w:val="-2"/>
          <w:sz w:val="20"/>
        </w:rPr>
        <w:t xml:space="preserve"> </w:t>
      </w:r>
      <w:r>
        <w:rPr>
          <w:b/>
          <w:sz w:val="20"/>
        </w:rPr>
        <w:t>for</w:t>
      </w:r>
      <w:r>
        <w:rPr>
          <w:b/>
          <w:spacing w:val="-2"/>
          <w:sz w:val="20"/>
        </w:rPr>
        <w:t xml:space="preserve"> </w:t>
      </w:r>
      <w:r>
        <w:rPr>
          <w:b/>
          <w:sz w:val="20"/>
        </w:rPr>
        <w:t>pickup</w:t>
      </w:r>
    </w:p>
    <w:p w14:paraId="4239FF9F" w14:textId="77777777" w:rsidR="00C109DA" w:rsidRDefault="001104C6">
      <w:pPr>
        <w:spacing w:before="116" w:line="244" w:lineRule="auto"/>
        <w:ind w:left="720" w:right="256"/>
        <w:rPr>
          <w:rFonts w:ascii="Arial"/>
          <w:sz w:val="18"/>
        </w:rPr>
      </w:pPr>
      <w:r>
        <w:rPr>
          <w:noProof/>
        </w:rPr>
        <w:drawing>
          <wp:anchor distT="0" distB="0" distL="0" distR="0" simplePos="0" relativeHeight="15737344" behindDoc="0" locked="0" layoutInCell="1" allowOverlap="1" wp14:anchorId="4239FFC6" wp14:editId="4239FFC7">
            <wp:simplePos x="0" y="0"/>
            <wp:positionH relativeFrom="page">
              <wp:posOffset>925067</wp:posOffset>
            </wp:positionH>
            <wp:positionV relativeFrom="paragraph">
              <wp:posOffset>98703</wp:posOffset>
            </wp:positionV>
            <wp:extent cx="71628" cy="82296"/>
            <wp:effectExtent l="0" t="0" r="0" b="0"/>
            <wp:wrapNone/>
            <wp:docPr id="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6" cstate="print"/>
                    <a:stretch>
                      <a:fillRect/>
                    </a:stretch>
                  </pic:blipFill>
                  <pic:spPr>
                    <a:xfrm>
                      <a:off x="0" y="0"/>
                      <a:ext cx="71628" cy="82296"/>
                    </a:xfrm>
                    <a:prstGeom prst="rect">
                      <a:avLst/>
                    </a:prstGeom>
                  </pic:spPr>
                </pic:pic>
              </a:graphicData>
            </a:graphic>
          </wp:anchor>
        </w:drawing>
      </w:r>
      <w:r>
        <w:rPr>
          <w:rFonts w:ascii="Arial"/>
          <w:sz w:val="18"/>
        </w:rPr>
        <w:t xml:space="preserve">Consult the </w:t>
      </w:r>
      <w:r>
        <w:rPr>
          <w:rFonts w:ascii="Arial"/>
          <w:b/>
          <w:sz w:val="18"/>
        </w:rPr>
        <w:t xml:space="preserve">Mercury Containing Lamp Disposal Flow Chart </w:t>
      </w:r>
      <w:r>
        <w:rPr>
          <w:rFonts w:ascii="Arial"/>
          <w:sz w:val="18"/>
        </w:rPr>
        <w:t>(shown above) posted in the DMP area for the site-</w:t>
      </w:r>
      <w:r>
        <w:rPr>
          <w:rFonts w:ascii="Arial"/>
          <w:spacing w:val="-47"/>
          <w:sz w:val="18"/>
        </w:rPr>
        <w:t xml:space="preserve"> </w:t>
      </w:r>
      <w:r>
        <w:rPr>
          <w:rFonts w:ascii="Arial"/>
          <w:sz w:val="18"/>
        </w:rPr>
        <w:t>specific labeling</w:t>
      </w:r>
      <w:r>
        <w:rPr>
          <w:rFonts w:ascii="Arial"/>
          <w:spacing w:val="-2"/>
          <w:sz w:val="18"/>
        </w:rPr>
        <w:t xml:space="preserve"> </w:t>
      </w:r>
      <w:r>
        <w:rPr>
          <w:rFonts w:ascii="Arial"/>
          <w:sz w:val="18"/>
        </w:rPr>
        <w:t>requirements</w:t>
      </w:r>
      <w:r>
        <w:rPr>
          <w:rFonts w:ascii="Arial"/>
          <w:spacing w:val="-2"/>
          <w:sz w:val="18"/>
        </w:rPr>
        <w:t xml:space="preserve"> </w:t>
      </w:r>
      <w:r>
        <w:rPr>
          <w:rFonts w:ascii="Arial"/>
          <w:sz w:val="18"/>
        </w:rPr>
        <w:t>while</w:t>
      </w:r>
      <w:r>
        <w:rPr>
          <w:rFonts w:ascii="Arial"/>
          <w:spacing w:val="1"/>
          <w:sz w:val="18"/>
        </w:rPr>
        <w:t xml:space="preserve"> </w:t>
      </w:r>
      <w:r>
        <w:rPr>
          <w:rFonts w:ascii="Arial"/>
          <w:sz w:val="18"/>
        </w:rPr>
        <w:t>accumulating</w:t>
      </w:r>
      <w:r>
        <w:rPr>
          <w:rFonts w:ascii="Arial"/>
          <w:spacing w:val="-2"/>
          <w:sz w:val="18"/>
        </w:rPr>
        <w:t xml:space="preserve"> </w:t>
      </w:r>
      <w:r>
        <w:rPr>
          <w:rFonts w:ascii="Arial"/>
          <w:sz w:val="18"/>
        </w:rPr>
        <w:t>lamps</w:t>
      </w:r>
      <w:r>
        <w:rPr>
          <w:rFonts w:ascii="Arial"/>
          <w:spacing w:val="-2"/>
          <w:sz w:val="18"/>
        </w:rPr>
        <w:t xml:space="preserve"> </w:t>
      </w:r>
      <w:r>
        <w:rPr>
          <w:rFonts w:ascii="Arial"/>
          <w:sz w:val="18"/>
        </w:rPr>
        <w:t>onsite.</w:t>
      </w:r>
    </w:p>
    <w:p w14:paraId="4239FFA0" w14:textId="77777777" w:rsidR="00C109DA" w:rsidRDefault="001104C6">
      <w:pPr>
        <w:spacing w:line="244" w:lineRule="auto"/>
        <w:ind w:left="720" w:right="350"/>
        <w:rPr>
          <w:rFonts w:ascii="Arial"/>
          <w:sz w:val="18"/>
        </w:rPr>
      </w:pPr>
      <w:r>
        <w:rPr>
          <w:noProof/>
        </w:rPr>
        <w:drawing>
          <wp:anchor distT="0" distB="0" distL="0" distR="0" simplePos="0" relativeHeight="15737856" behindDoc="0" locked="0" layoutInCell="1" allowOverlap="1" wp14:anchorId="4239FFC8" wp14:editId="4239FFC9">
            <wp:simplePos x="0" y="0"/>
            <wp:positionH relativeFrom="page">
              <wp:posOffset>925067</wp:posOffset>
            </wp:positionH>
            <wp:positionV relativeFrom="paragraph">
              <wp:posOffset>25042</wp:posOffset>
            </wp:positionV>
            <wp:extent cx="71628" cy="82296"/>
            <wp:effectExtent l="0" t="0" r="0" b="0"/>
            <wp:wrapNone/>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6" cstate="print"/>
                    <a:stretch>
                      <a:fillRect/>
                    </a:stretch>
                  </pic:blipFill>
                  <pic:spPr>
                    <a:xfrm>
                      <a:off x="0" y="0"/>
                      <a:ext cx="71628" cy="82296"/>
                    </a:xfrm>
                    <a:prstGeom prst="rect">
                      <a:avLst/>
                    </a:prstGeom>
                  </pic:spPr>
                </pic:pic>
              </a:graphicData>
            </a:graphic>
          </wp:anchor>
        </w:drawing>
      </w:r>
      <w:r w:rsidR="00304695">
        <w:pict w14:anchorId="4239FFCA">
          <v:group id="docshapegroup35" o:spid="_x0000_s2058" style="position:absolute;left:0;text-align:left;margin-left:1in;margin-top:20.95pt;width:439.45pt;height:31.1pt;z-index:-15999488;mso-position-horizontal-relative:page;mso-position-vertical-relative:text" coordorigin="1440,419" coordsize="8789,622">
            <v:rect id="docshape36" o:spid="_x0000_s2064" style="position:absolute;left:1440;top:418;width:363;height:209" fillcolor="yellow" stroked="f"/>
            <v:shape id="docshape37" o:spid="_x0000_s2063" type="#_x0000_t75" style="position:absolute;left:1456;top:459;width:113;height:130">
              <v:imagedata r:id="rId17" o:title=""/>
            </v:shape>
            <v:shape id="docshape38" o:spid="_x0000_s2062" type="#_x0000_t75" style="position:absolute;left:1800;top:625;width:6639;height:209">
              <v:imagedata r:id="rId18" o:title=""/>
            </v:shape>
            <v:rect id="docshape39" o:spid="_x0000_s2061" style="position:absolute;left:8395;top:776;width:20;height:20" fillcolor="red" stroked="f"/>
            <v:rect id="docshape40" o:spid="_x0000_s2060" style="position:absolute;left:1440;top:831;width:8789;height:209" fillcolor="yellow" stroked="f"/>
            <v:shape id="docshape41" o:spid="_x0000_s2059" type="#_x0000_t75" style="position:absolute;left:1456;top:872;width:113;height:130">
              <v:imagedata r:id="rId17" o:title=""/>
            </v:shape>
            <w10:wrap anchorx="page"/>
          </v:group>
        </w:pict>
      </w:r>
      <w:r>
        <w:rPr>
          <w:rFonts w:ascii="Arial"/>
          <w:sz w:val="18"/>
        </w:rPr>
        <w:t>Place</w:t>
      </w:r>
      <w:r>
        <w:rPr>
          <w:rFonts w:ascii="Arial"/>
          <w:spacing w:val="-4"/>
          <w:sz w:val="18"/>
        </w:rPr>
        <w:t xml:space="preserve"> </w:t>
      </w:r>
      <w:r>
        <w:rPr>
          <w:rFonts w:ascii="Arial"/>
          <w:sz w:val="18"/>
        </w:rPr>
        <w:t>small,</w:t>
      </w:r>
      <w:r>
        <w:rPr>
          <w:rFonts w:ascii="Arial"/>
          <w:spacing w:val="-4"/>
          <w:sz w:val="18"/>
        </w:rPr>
        <w:t xml:space="preserve"> </w:t>
      </w:r>
      <w:r>
        <w:rPr>
          <w:rFonts w:ascii="Arial"/>
          <w:sz w:val="18"/>
        </w:rPr>
        <w:t>broken</w:t>
      </w:r>
      <w:r>
        <w:rPr>
          <w:rFonts w:ascii="Arial"/>
          <w:spacing w:val="-4"/>
          <w:sz w:val="18"/>
        </w:rPr>
        <w:t xml:space="preserve"> </w:t>
      </w:r>
      <w:r>
        <w:rPr>
          <w:rFonts w:ascii="Arial"/>
          <w:sz w:val="18"/>
        </w:rPr>
        <w:t>pieces</w:t>
      </w:r>
      <w:r>
        <w:rPr>
          <w:rFonts w:ascii="Arial"/>
          <w:spacing w:val="-1"/>
          <w:sz w:val="18"/>
        </w:rPr>
        <w:t xml:space="preserve"> </w:t>
      </w:r>
      <w:r>
        <w:rPr>
          <w:rFonts w:ascii="Arial"/>
          <w:sz w:val="18"/>
        </w:rPr>
        <w:t>in</w:t>
      </w:r>
      <w:r>
        <w:rPr>
          <w:rFonts w:ascii="Arial"/>
          <w:spacing w:val="-1"/>
          <w:sz w:val="18"/>
        </w:rPr>
        <w:t xml:space="preserve"> </w:t>
      </w:r>
      <w:r>
        <w:rPr>
          <w:rFonts w:ascii="Arial"/>
          <w:sz w:val="18"/>
        </w:rPr>
        <w:t>the steel</w:t>
      </w:r>
      <w:r>
        <w:rPr>
          <w:rFonts w:ascii="Arial"/>
          <w:spacing w:val="-4"/>
          <w:sz w:val="18"/>
        </w:rPr>
        <w:t xml:space="preserve"> </w:t>
      </w:r>
      <w:proofErr w:type="gramStart"/>
      <w:r>
        <w:rPr>
          <w:rFonts w:ascii="Arial"/>
          <w:sz w:val="18"/>
        </w:rPr>
        <w:t>55</w:t>
      </w:r>
      <w:r>
        <w:rPr>
          <w:rFonts w:ascii="Arial"/>
          <w:spacing w:val="-4"/>
          <w:sz w:val="18"/>
        </w:rPr>
        <w:t xml:space="preserve"> </w:t>
      </w:r>
      <w:r>
        <w:rPr>
          <w:rFonts w:ascii="Arial"/>
          <w:sz w:val="18"/>
        </w:rPr>
        <w:t>gallon</w:t>
      </w:r>
      <w:proofErr w:type="gramEnd"/>
      <w:r>
        <w:rPr>
          <w:rFonts w:ascii="Arial"/>
          <w:spacing w:val="-1"/>
          <w:sz w:val="18"/>
        </w:rPr>
        <w:t xml:space="preserve"> </w:t>
      </w:r>
      <w:r>
        <w:rPr>
          <w:rFonts w:ascii="Arial"/>
          <w:sz w:val="18"/>
        </w:rPr>
        <w:t>drum.</w:t>
      </w:r>
      <w:r>
        <w:rPr>
          <w:rFonts w:ascii="Arial"/>
          <w:spacing w:val="45"/>
          <w:sz w:val="18"/>
        </w:rPr>
        <w:t xml:space="preserve"> </w:t>
      </w:r>
      <w:r>
        <w:rPr>
          <w:rFonts w:ascii="Arial"/>
          <w:sz w:val="18"/>
        </w:rPr>
        <w:t>Do</w:t>
      </w:r>
      <w:r>
        <w:rPr>
          <w:rFonts w:ascii="Arial"/>
          <w:spacing w:val="3"/>
          <w:sz w:val="18"/>
        </w:rPr>
        <w:t xml:space="preserve"> </w:t>
      </w:r>
      <w:r>
        <w:rPr>
          <w:rFonts w:ascii="Arial"/>
          <w:b/>
          <w:sz w:val="18"/>
        </w:rPr>
        <w:t>NOT</w:t>
      </w:r>
      <w:r>
        <w:rPr>
          <w:rFonts w:ascii="Arial"/>
          <w:b/>
          <w:spacing w:val="1"/>
          <w:sz w:val="18"/>
        </w:rPr>
        <w:t xml:space="preserve"> </w:t>
      </w:r>
      <w:r>
        <w:rPr>
          <w:rFonts w:ascii="Arial"/>
          <w:sz w:val="18"/>
        </w:rPr>
        <w:t>purposely</w:t>
      </w:r>
      <w:r>
        <w:rPr>
          <w:rFonts w:ascii="Arial"/>
          <w:spacing w:val="-6"/>
          <w:sz w:val="18"/>
        </w:rPr>
        <w:t xml:space="preserve"> </w:t>
      </w:r>
      <w:r>
        <w:rPr>
          <w:rFonts w:ascii="Arial"/>
          <w:sz w:val="18"/>
        </w:rPr>
        <w:t>break</w:t>
      </w:r>
      <w:r>
        <w:rPr>
          <w:rFonts w:ascii="Arial"/>
          <w:spacing w:val="-3"/>
          <w:sz w:val="18"/>
        </w:rPr>
        <w:t xml:space="preserve"> </w:t>
      </w:r>
      <w:r>
        <w:rPr>
          <w:rFonts w:ascii="Arial"/>
          <w:sz w:val="18"/>
        </w:rPr>
        <w:t>lamps</w:t>
      </w:r>
      <w:r>
        <w:rPr>
          <w:rFonts w:ascii="Arial"/>
          <w:spacing w:val="-3"/>
          <w:sz w:val="18"/>
        </w:rPr>
        <w:t xml:space="preserve"> </w:t>
      </w:r>
      <w:r>
        <w:rPr>
          <w:rFonts w:ascii="Arial"/>
          <w:sz w:val="18"/>
        </w:rPr>
        <w:t>to</w:t>
      </w:r>
      <w:r>
        <w:rPr>
          <w:rFonts w:ascii="Arial"/>
          <w:spacing w:val="-1"/>
          <w:sz w:val="18"/>
        </w:rPr>
        <w:t xml:space="preserve"> </w:t>
      </w:r>
      <w:r>
        <w:rPr>
          <w:rFonts w:ascii="Arial"/>
          <w:sz w:val="18"/>
        </w:rPr>
        <w:t>fit</w:t>
      </w:r>
      <w:r>
        <w:rPr>
          <w:rFonts w:ascii="Arial"/>
          <w:spacing w:val="-1"/>
          <w:sz w:val="18"/>
        </w:rPr>
        <w:t xml:space="preserve"> </w:t>
      </w:r>
      <w:r>
        <w:rPr>
          <w:rFonts w:ascii="Arial"/>
          <w:sz w:val="18"/>
        </w:rPr>
        <w:t>in</w:t>
      </w:r>
      <w:r>
        <w:rPr>
          <w:rFonts w:ascii="Arial"/>
          <w:spacing w:val="-1"/>
          <w:sz w:val="18"/>
        </w:rPr>
        <w:t xml:space="preserve"> </w:t>
      </w:r>
      <w:r>
        <w:rPr>
          <w:rFonts w:ascii="Arial"/>
          <w:sz w:val="18"/>
        </w:rPr>
        <w:t>the</w:t>
      </w:r>
      <w:r>
        <w:rPr>
          <w:rFonts w:ascii="Arial"/>
          <w:spacing w:val="-4"/>
          <w:sz w:val="18"/>
        </w:rPr>
        <w:t xml:space="preserve"> </w:t>
      </w:r>
      <w:r>
        <w:rPr>
          <w:rFonts w:ascii="Arial"/>
          <w:sz w:val="18"/>
        </w:rPr>
        <w:t>steel</w:t>
      </w:r>
      <w:r>
        <w:rPr>
          <w:rFonts w:ascii="Arial"/>
          <w:spacing w:val="-4"/>
          <w:sz w:val="18"/>
        </w:rPr>
        <w:t xml:space="preserve"> </w:t>
      </w:r>
      <w:r>
        <w:rPr>
          <w:rFonts w:ascii="Arial"/>
          <w:sz w:val="18"/>
        </w:rPr>
        <w:t>drum.</w:t>
      </w:r>
      <w:r>
        <w:rPr>
          <w:rFonts w:ascii="Arial"/>
          <w:spacing w:val="-47"/>
          <w:sz w:val="18"/>
        </w:rPr>
        <w:t xml:space="preserve"> </w:t>
      </w:r>
      <w:r>
        <w:rPr>
          <w:rFonts w:ascii="Arial"/>
          <w:sz w:val="18"/>
        </w:rPr>
        <w:t>Discard any</w:t>
      </w:r>
      <w:r>
        <w:rPr>
          <w:rFonts w:ascii="Arial"/>
          <w:spacing w:val="-4"/>
          <w:sz w:val="18"/>
        </w:rPr>
        <w:t xml:space="preserve"> </w:t>
      </w:r>
      <w:r>
        <w:rPr>
          <w:rFonts w:ascii="Arial"/>
          <w:sz w:val="18"/>
        </w:rPr>
        <w:t>packaging.</w:t>
      </w:r>
      <w:r>
        <w:rPr>
          <w:rFonts w:ascii="Arial"/>
          <w:spacing w:val="48"/>
          <w:sz w:val="18"/>
        </w:rPr>
        <w:t xml:space="preserve"> </w:t>
      </w:r>
      <w:r>
        <w:rPr>
          <w:rFonts w:ascii="Arial"/>
          <w:sz w:val="18"/>
        </w:rPr>
        <w:t>Do</w:t>
      </w:r>
      <w:r>
        <w:rPr>
          <w:rFonts w:ascii="Arial"/>
          <w:spacing w:val="1"/>
          <w:sz w:val="18"/>
        </w:rPr>
        <w:t xml:space="preserve"> </w:t>
      </w:r>
      <w:r>
        <w:rPr>
          <w:rFonts w:ascii="Arial"/>
          <w:sz w:val="18"/>
        </w:rPr>
        <w:t>NOT</w:t>
      </w:r>
      <w:r>
        <w:rPr>
          <w:rFonts w:ascii="Arial"/>
          <w:spacing w:val="-2"/>
          <w:sz w:val="18"/>
        </w:rPr>
        <w:t xml:space="preserve"> </w:t>
      </w:r>
      <w:r>
        <w:rPr>
          <w:rFonts w:ascii="Arial"/>
          <w:sz w:val="18"/>
        </w:rPr>
        <w:t>place debris</w:t>
      </w:r>
      <w:r>
        <w:rPr>
          <w:rFonts w:ascii="Arial"/>
          <w:spacing w:val="-1"/>
          <w:sz w:val="18"/>
        </w:rPr>
        <w:t xml:space="preserve"> </w:t>
      </w:r>
      <w:r>
        <w:rPr>
          <w:rFonts w:ascii="Arial"/>
          <w:sz w:val="18"/>
        </w:rPr>
        <w:t>in</w:t>
      </w:r>
      <w:r>
        <w:rPr>
          <w:rFonts w:ascii="Arial"/>
          <w:spacing w:val="-2"/>
          <w:sz w:val="18"/>
        </w:rPr>
        <w:t xml:space="preserve"> </w:t>
      </w:r>
      <w:r>
        <w:rPr>
          <w:rFonts w:ascii="Arial"/>
          <w:sz w:val="18"/>
        </w:rPr>
        <w:t>drums.</w:t>
      </w:r>
    </w:p>
    <w:p w14:paraId="4239FFA1" w14:textId="77777777" w:rsidR="00C109DA" w:rsidRDefault="001104C6">
      <w:pPr>
        <w:spacing w:line="205" w:lineRule="exact"/>
        <w:ind w:left="720"/>
        <w:rPr>
          <w:rFonts w:ascii="Arial"/>
          <w:sz w:val="18"/>
        </w:rPr>
      </w:pPr>
      <w:proofErr w:type="gramStart"/>
      <w:r>
        <w:rPr>
          <w:rFonts w:ascii="Arial"/>
          <w:sz w:val="18"/>
        </w:rPr>
        <w:t>Place</w:t>
      </w:r>
      <w:r>
        <w:rPr>
          <w:rFonts w:ascii="Arial"/>
          <w:spacing w:val="-4"/>
          <w:sz w:val="18"/>
        </w:rPr>
        <w:t xml:space="preserve"> </w:t>
      </w:r>
      <w:r>
        <w:rPr>
          <w:rFonts w:ascii="Arial"/>
          <w:sz w:val="18"/>
        </w:rPr>
        <w:t>whole,</w:t>
      </w:r>
      <w:proofErr w:type="gramEnd"/>
      <w:r>
        <w:rPr>
          <w:rFonts w:ascii="Arial"/>
          <w:spacing w:val="-4"/>
          <w:sz w:val="18"/>
        </w:rPr>
        <w:t xml:space="preserve"> </w:t>
      </w:r>
      <w:r>
        <w:rPr>
          <w:rFonts w:ascii="Arial"/>
          <w:sz w:val="18"/>
        </w:rPr>
        <w:t>spent</w:t>
      </w:r>
      <w:r>
        <w:rPr>
          <w:rFonts w:ascii="Arial"/>
          <w:spacing w:val="-4"/>
          <w:sz w:val="18"/>
        </w:rPr>
        <w:t xml:space="preserve"> </w:t>
      </w:r>
      <w:r>
        <w:rPr>
          <w:rFonts w:ascii="Arial"/>
          <w:sz w:val="18"/>
        </w:rPr>
        <w:t>lamps</w:t>
      </w:r>
      <w:r>
        <w:rPr>
          <w:rFonts w:ascii="Arial"/>
          <w:spacing w:val="-2"/>
          <w:sz w:val="18"/>
        </w:rPr>
        <w:t xml:space="preserve"> </w:t>
      </w:r>
      <w:r>
        <w:rPr>
          <w:rFonts w:ascii="Arial"/>
          <w:sz w:val="18"/>
        </w:rPr>
        <w:t>or</w:t>
      </w:r>
      <w:r>
        <w:rPr>
          <w:rFonts w:ascii="Arial"/>
          <w:spacing w:val="-2"/>
          <w:sz w:val="18"/>
        </w:rPr>
        <w:t xml:space="preserve"> </w:t>
      </w:r>
      <w:r>
        <w:rPr>
          <w:rFonts w:ascii="Arial"/>
          <w:sz w:val="18"/>
        </w:rPr>
        <w:t>large</w:t>
      </w:r>
      <w:r>
        <w:rPr>
          <w:rFonts w:ascii="Arial"/>
          <w:spacing w:val="-1"/>
          <w:sz w:val="18"/>
        </w:rPr>
        <w:t xml:space="preserve"> </w:t>
      </w:r>
      <w:r>
        <w:rPr>
          <w:rFonts w:ascii="Arial"/>
          <w:sz w:val="18"/>
        </w:rPr>
        <w:t>broken</w:t>
      </w:r>
      <w:r>
        <w:rPr>
          <w:rFonts w:ascii="Arial"/>
          <w:spacing w:val="-4"/>
          <w:sz w:val="18"/>
        </w:rPr>
        <w:t xml:space="preserve"> </w:t>
      </w:r>
      <w:r>
        <w:rPr>
          <w:rFonts w:ascii="Arial"/>
          <w:sz w:val="18"/>
        </w:rPr>
        <w:t>pieces</w:t>
      </w:r>
      <w:r>
        <w:rPr>
          <w:rFonts w:ascii="Arial"/>
          <w:spacing w:val="-3"/>
          <w:sz w:val="18"/>
        </w:rPr>
        <w:t xml:space="preserve"> </w:t>
      </w:r>
      <w:r>
        <w:rPr>
          <w:rFonts w:ascii="Arial"/>
          <w:sz w:val="18"/>
        </w:rPr>
        <w:t>in the</w:t>
      </w:r>
      <w:r>
        <w:rPr>
          <w:rFonts w:ascii="Arial"/>
          <w:spacing w:val="-4"/>
          <w:sz w:val="18"/>
        </w:rPr>
        <w:t xml:space="preserve"> </w:t>
      </w:r>
      <w:r>
        <w:rPr>
          <w:rFonts w:ascii="Arial"/>
          <w:sz w:val="18"/>
        </w:rPr>
        <w:t>fiberboard</w:t>
      </w:r>
      <w:r>
        <w:rPr>
          <w:rFonts w:ascii="Arial"/>
          <w:spacing w:val="-1"/>
          <w:sz w:val="18"/>
        </w:rPr>
        <w:t xml:space="preserve"> </w:t>
      </w:r>
      <w:r>
        <w:rPr>
          <w:rFonts w:ascii="Arial"/>
          <w:sz w:val="18"/>
        </w:rPr>
        <w:t>drum</w:t>
      </w:r>
      <w:r>
        <w:rPr>
          <w:rFonts w:ascii="Arial"/>
          <w:spacing w:val="-3"/>
          <w:sz w:val="18"/>
        </w:rPr>
        <w:t xml:space="preserve"> </w:t>
      </w:r>
      <w:r>
        <w:rPr>
          <w:rFonts w:ascii="Arial"/>
          <w:sz w:val="18"/>
        </w:rPr>
        <w:t>or</w:t>
      </w:r>
      <w:r>
        <w:rPr>
          <w:rFonts w:ascii="Arial"/>
          <w:spacing w:val="3"/>
          <w:sz w:val="18"/>
        </w:rPr>
        <w:t xml:space="preserve"> </w:t>
      </w:r>
      <w:r>
        <w:rPr>
          <w:rFonts w:ascii="Arial"/>
          <w:color w:val="FF0000"/>
          <w:sz w:val="18"/>
          <w:shd w:val="clear" w:color="auto" w:fill="FFFF00"/>
        </w:rPr>
        <w:t>Lamp</w:t>
      </w:r>
      <w:r>
        <w:rPr>
          <w:rFonts w:ascii="Arial"/>
          <w:color w:val="FF0000"/>
          <w:spacing w:val="-1"/>
          <w:sz w:val="18"/>
          <w:shd w:val="clear" w:color="auto" w:fill="FFFF00"/>
        </w:rPr>
        <w:t xml:space="preserve"> </w:t>
      </w:r>
      <w:r>
        <w:rPr>
          <w:rFonts w:ascii="Arial"/>
          <w:color w:val="FF0000"/>
          <w:sz w:val="18"/>
          <w:shd w:val="clear" w:color="auto" w:fill="FFFF00"/>
        </w:rPr>
        <w:t>Tracker</w:t>
      </w:r>
      <w:r>
        <w:rPr>
          <w:rFonts w:ascii="Arial"/>
          <w:color w:val="FF0000"/>
          <w:spacing w:val="-3"/>
          <w:sz w:val="18"/>
          <w:shd w:val="clear" w:color="auto" w:fill="FFFF00"/>
        </w:rPr>
        <w:t xml:space="preserve"> </w:t>
      </w:r>
      <w:r>
        <w:rPr>
          <w:rFonts w:ascii="Arial"/>
          <w:color w:val="FF0000"/>
          <w:sz w:val="18"/>
          <w:shd w:val="clear" w:color="auto" w:fill="FFFF00"/>
        </w:rPr>
        <w:t>box.</w:t>
      </w:r>
      <w:r>
        <w:rPr>
          <w:rFonts w:ascii="Arial"/>
          <w:color w:val="FF0000"/>
          <w:spacing w:val="47"/>
          <w:sz w:val="18"/>
          <w:shd w:val="clear" w:color="auto" w:fill="FFFF00"/>
        </w:rPr>
        <w:t xml:space="preserve"> </w:t>
      </w:r>
      <w:r>
        <w:rPr>
          <w:rFonts w:ascii="Arial"/>
          <w:color w:val="FF0000"/>
          <w:sz w:val="18"/>
          <w:shd w:val="clear" w:color="auto" w:fill="FFFF00"/>
        </w:rPr>
        <w:t>Apply</w:t>
      </w:r>
      <w:r>
        <w:rPr>
          <w:rFonts w:ascii="Arial"/>
          <w:color w:val="FF0000"/>
          <w:spacing w:val="-3"/>
          <w:sz w:val="18"/>
          <w:shd w:val="clear" w:color="auto" w:fill="FFFF00"/>
        </w:rPr>
        <w:t xml:space="preserve"> </w:t>
      </w:r>
      <w:r>
        <w:rPr>
          <w:rFonts w:ascii="Arial"/>
          <w:color w:val="FF0000"/>
          <w:sz w:val="18"/>
          <w:shd w:val="clear" w:color="auto" w:fill="FFFF00"/>
        </w:rPr>
        <w:t>Universal</w:t>
      </w:r>
    </w:p>
    <w:p w14:paraId="4239FFA2" w14:textId="77777777" w:rsidR="00C109DA" w:rsidRDefault="00304695">
      <w:pPr>
        <w:pStyle w:val="BodyText"/>
        <w:spacing w:before="11"/>
        <w:rPr>
          <w:rFonts w:ascii="Arial"/>
          <w:sz w:val="10"/>
        </w:rPr>
      </w:pPr>
      <w:r>
        <w:pict w14:anchorId="4239FFCB">
          <v:shape id="docshape42" o:spid="_x0000_s2057" type="#_x0000_t202" style="position:absolute;margin-left:1in;margin-top:7.5pt;width:439.45pt;height:12.75pt;z-index:-15721472;mso-wrap-distance-left:0;mso-wrap-distance-right:0;mso-position-horizontal-relative:page" filled="f" stroked="f">
            <v:textbox inset="0,0,0,0">
              <w:txbxContent>
                <w:p w14:paraId="4239FFF3" w14:textId="77777777" w:rsidR="00C109DA" w:rsidRDefault="001104C6">
                  <w:pPr>
                    <w:spacing w:before="47"/>
                    <w:ind w:left="360"/>
                    <w:rPr>
                      <w:rFonts w:ascii="Arial"/>
                      <w:sz w:val="18"/>
                    </w:rPr>
                  </w:pPr>
                  <w:r>
                    <w:rPr>
                      <w:rFonts w:ascii="Arial"/>
                      <w:color w:val="FF0000"/>
                      <w:sz w:val="18"/>
                    </w:rPr>
                    <w:t>Mark</w:t>
                  </w:r>
                  <w:r>
                    <w:rPr>
                      <w:rFonts w:ascii="Arial"/>
                      <w:color w:val="FF0000"/>
                      <w:spacing w:val="-2"/>
                      <w:sz w:val="18"/>
                    </w:rPr>
                    <w:t xml:space="preserve"> </w:t>
                  </w:r>
                  <w:r>
                    <w:rPr>
                      <w:rFonts w:ascii="Arial"/>
                      <w:color w:val="FF0000"/>
                      <w:sz w:val="18"/>
                    </w:rPr>
                    <w:t>both</w:t>
                  </w:r>
                  <w:r>
                    <w:rPr>
                      <w:rFonts w:ascii="Arial"/>
                      <w:color w:val="FF0000"/>
                      <w:spacing w:val="-4"/>
                      <w:sz w:val="18"/>
                    </w:rPr>
                    <w:t xml:space="preserve"> </w:t>
                  </w:r>
                  <w:r>
                    <w:rPr>
                      <w:rFonts w:ascii="Arial"/>
                      <w:color w:val="FF0000"/>
                      <w:sz w:val="18"/>
                    </w:rPr>
                    <w:t>fiberboard</w:t>
                  </w:r>
                  <w:r>
                    <w:rPr>
                      <w:rFonts w:ascii="Arial"/>
                      <w:color w:val="FF0000"/>
                      <w:spacing w:val="-1"/>
                      <w:sz w:val="18"/>
                    </w:rPr>
                    <w:t xml:space="preserve"> </w:t>
                  </w:r>
                  <w:r>
                    <w:rPr>
                      <w:rFonts w:ascii="Arial"/>
                      <w:color w:val="FF0000"/>
                      <w:sz w:val="18"/>
                    </w:rPr>
                    <w:t>drum</w:t>
                  </w:r>
                  <w:r>
                    <w:rPr>
                      <w:rFonts w:ascii="Arial"/>
                      <w:color w:val="FF0000"/>
                      <w:spacing w:val="-3"/>
                      <w:sz w:val="18"/>
                    </w:rPr>
                    <w:t xml:space="preserve"> </w:t>
                  </w:r>
                  <w:r>
                    <w:rPr>
                      <w:rFonts w:ascii="Arial"/>
                      <w:color w:val="FF0000"/>
                      <w:sz w:val="18"/>
                    </w:rPr>
                    <w:t>and</w:t>
                  </w:r>
                  <w:r>
                    <w:rPr>
                      <w:rFonts w:ascii="Arial"/>
                      <w:color w:val="FF0000"/>
                      <w:spacing w:val="-2"/>
                      <w:sz w:val="18"/>
                    </w:rPr>
                    <w:t xml:space="preserve"> </w:t>
                  </w:r>
                  <w:r>
                    <w:rPr>
                      <w:rFonts w:ascii="Arial"/>
                      <w:color w:val="FF0000"/>
                      <w:sz w:val="18"/>
                    </w:rPr>
                    <w:t>Lamp</w:t>
                  </w:r>
                  <w:r>
                    <w:rPr>
                      <w:rFonts w:ascii="Arial"/>
                      <w:color w:val="FF0000"/>
                      <w:spacing w:val="-4"/>
                      <w:sz w:val="18"/>
                    </w:rPr>
                    <w:t xml:space="preserve"> </w:t>
                  </w:r>
                  <w:r>
                    <w:rPr>
                      <w:rFonts w:ascii="Arial"/>
                      <w:color w:val="FF0000"/>
                      <w:sz w:val="18"/>
                    </w:rPr>
                    <w:t>Tracker</w:t>
                  </w:r>
                  <w:r>
                    <w:rPr>
                      <w:rFonts w:ascii="Arial"/>
                      <w:color w:val="FF0000"/>
                      <w:spacing w:val="-2"/>
                      <w:sz w:val="18"/>
                    </w:rPr>
                    <w:t xml:space="preserve"> </w:t>
                  </w:r>
                  <w:r>
                    <w:rPr>
                      <w:rFonts w:ascii="Arial"/>
                      <w:color w:val="FF0000"/>
                      <w:sz w:val="18"/>
                    </w:rPr>
                    <w:t>box</w:t>
                  </w:r>
                  <w:r>
                    <w:rPr>
                      <w:rFonts w:ascii="Arial"/>
                      <w:color w:val="FF0000"/>
                      <w:spacing w:val="-3"/>
                      <w:sz w:val="18"/>
                    </w:rPr>
                    <w:t xml:space="preserve"> </w:t>
                  </w:r>
                  <w:r>
                    <w:rPr>
                      <w:rFonts w:ascii="Arial"/>
                      <w:color w:val="FF0000"/>
                      <w:sz w:val="18"/>
                    </w:rPr>
                    <w:t>with</w:t>
                  </w:r>
                  <w:r>
                    <w:rPr>
                      <w:rFonts w:ascii="Arial"/>
                      <w:color w:val="FF0000"/>
                      <w:spacing w:val="3"/>
                      <w:sz w:val="18"/>
                    </w:rPr>
                    <w:t xml:space="preserve"> </w:t>
                  </w:r>
                  <w:r>
                    <w:rPr>
                      <w:rFonts w:ascii="Arial"/>
                      <w:color w:val="FF0000"/>
                      <w:sz w:val="18"/>
                      <w:u w:val="single" w:color="FF0000"/>
                    </w:rPr>
                    <w:t>start</w:t>
                  </w:r>
                  <w:r>
                    <w:rPr>
                      <w:rFonts w:ascii="Arial"/>
                      <w:color w:val="FF0000"/>
                      <w:spacing w:val="-5"/>
                      <w:sz w:val="18"/>
                      <w:u w:val="single" w:color="FF0000"/>
                    </w:rPr>
                    <w:t xml:space="preserve"> </w:t>
                  </w:r>
                  <w:r>
                    <w:rPr>
                      <w:rFonts w:ascii="Arial"/>
                      <w:color w:val="FF0000"/>
                      <w:sz w:val="18"/>
                      <w:u w:val="single" w:color="FF0000"/>
                    </w:rPr>
                    <w:t>date</w:t>
                  </w:r>
                  <w:r>
                    <w:rPr>
                      <w:rFonts w:ascii="Arial"/>
                      <w:color w:val="FF0000"/>
                      <w:spacing w:val="1"/>
                      <w:sz w:val="18"/>
                    </w:rPr>
                    <w:t xml:space="preserve"> </w:t>
                  </w:r>
                  <w:r>
                    <w:rPr>
                      <w:rFonts w:ascii="Arial"/>
                      <w:color w:val="FF0000"/>
                      <w:sz w:val="18"/>
                    </w:rPr>
                    <w:t>(the</w:t>
                  </w:r>
                  <w:r>
                    <w:rPr>
                      <w:rFonts w:ascii="Arial"/>
                      <w:color w:val="FF0000"/>
                      <w:spacing w:val="-1"/>
                      <w:sz w:val="18"/>
                    </w:rPr>
                    <w:t xml:space="preserve"> </w:t>
                  </w:r>
                  <w:r>
                    <w:rPr>
                      <w:rFonts w:ascii="Arial"/>
                      <w:color w:val="FF0000"/>
                      <w:sz w:val="18"/>
                    </w:rPr>
                    <w:t>date</w:t>
                  </w:r>
                  <w:r>
                    <w:rPr>
                      <w:rFonts w:ascii="Arial"/>
                      <w:color w:val="FF0000"/>
                      <w:spacing w:val="-1"/>
                      <w:sz w:val="18"/>
                    </w:rPr>
                    <w:t xml:space="preserve"> </w:t>
                  </w:r>
                  <w:r>
                    <w:rPr>
                      <w:rFonts w:ascii="Arial"/>
                      <w:color w:val="FF0000"/>
                      <w:sz w:val="18"/>
                    </w:rPr>
                    <w:t>the</w:t>
                  </w:r>
                  <w:r>
                    <w:rPr>
                      <w:rFonts w:ascii="Arial"/>
                      <w:color w:val="FF0000"/>
                      <w:spacing w:val="-5"/>
                      <w:sz w:val="18"/>
                    </w:rPr>
                    <w:t xml:space="preserve"> </w:t>
                  </w:r>
                  <w:r>
                    <w:rPr>
                      <w:rFonts w:ascii="Arial"/>
                      <w:color w:val="FF0000"/>
                      <w:sz w:val="18"/>
                    </w:rPr>
                    <w:t>first</w:t>
                  </w:r>
                  <w:r>
                    <w:rPr>
                      <w:rFonts w:ascii="Arial"/>
                      <w:color w:val="FF0000"/>
                      <w:spacing w:val="-4"/>
                      <w:sz w:val="18"/>
                    </w:rPr>
                    <w:t xml:space="preserve"> </w:t>
                  </w:r>
                  <w:r>
                    <w:rPr>
                      <w:rFonts w:ascii="Arial"/>
                      <w:color w:val="FF0000"/>
                      <w:sz w:val="18"/>
                    </w:rPr>
                    <w:t>lamp</w:t>
                  </w:r>
                  <w:r>
                    <w:rPr>
                      <w:rFonts w:ascii="Arial"/>
                      <w:color w:val="FF0000"/>
                      <w:spacing w:val="-1"/>
                      <w:sz w:val="18"/>
                    </w:rPr>
                    <w:t xml:space="preserve"> </w:t>
                  </w:r>
                  <w:r>
                    <w:rPr>
                      <w:rFonts w:ascii="Arial"/>
                      <w:color w:val="FF0000"/>
                      <w:sz w:val="18"/>
                    </w:rPr>
                    <w:t>was</w:t>
                  </w:r>
                  <w:r>
                    <w:rPr>
                      <w:rFonts w:ascii="Arial"/>
                      <w:color w:val="FF0000"/>
                      <w:spacing w:val="-1"/>
                      <w:sz w:val="18"/>
                    </w:rPr>
                    <w:t xml:space="preserve"> </w:t>
                  </w:r>
                  <w:r>
                    <w:rPr>
                      <w:rFonts w:ascii="Arial"/>
                      <w:color w:val="FF0000"/>
                      <w:sz w:val="18"/>
                    </w:rPr>
                    <w:t>placed</w:t>
                  </w:r>
                  <w:r>
                    <w:rPr>
                      <w:rFonts w:ascii="Arial"/>
                      <w:color w:val="FF0000"/>
                      <w:spacing w:val="-1"/>
                      <w:sz w:val="18"/>
                    </w:rPr>
                    <w:t xml:space="preserve"> </w:t>
                  </w:r>
                  <w:r>
                    <w:rPr>
                      <w:rFonts w:ascii="Arial"/>
                      <w:color w:val="FF0000"/>
                      <w:sz w:val="18"/>
                    </w:rPr>
                    <w:t>in</w:t>
                  </w:r>
                  <w:r>
                    <w:rPr>
                      <w:rFonts w:ascii="Arial"/>
                      <w:color w:val="FF0000"/>
                      <w:spacing w:val="-2"/>
                      <w:sz w:val="18"/>
                    </w:rPr>
                    <w:t xml:space="preserve"> </w:t>
                  </w:r>
                  <w:r>
                    <w:rPr>
                      <w:rFonts w:ascii="Arial"/>
                      <w:color w:val="FF0000"/>
                      <w:sz w:val="18"/>
                    </w:rPr>
                    <w:t>the</w:t>
                  </w:r>
                </w:p>
              </w:txbxContent>
            </v:textbox>
            <w10:wrap type="topAndBottom" anchorx="page"/>
          </v:shape>
        </w:pict>
      </w:r>
    </w:p>
    <w:p w14:paraId="4239FFA3" w14:textId="77777777" w:rsidR="00C109DA" w:rsidRDefault="001104C6">
      <w:pPr>
        <w:spacing w:line="206" w:lineRule="exact"/>
        <w:ind w:left="720"/>
        <w:rPr>
          <w:rFonts w:ascii="Arial"/>
          <w:sz w:val="18"/>
        </w:rPr>
      </w:pPr>
      <w:r>
        <w:rPr>
          <w:rFonts w:ascii="Arial"/>
          <w:color w:val="FF0000"/>
          <w:sz w:val="18"/>
          <w:shd w:val="clear" w:color="auto" w:fill="FFFF00"/>
        </w:rPr>
        <w:t>container).</w:t>
      </w:r>
    </w:p>
    <w:p w14:paraId="4239FFA4" w14:textId="77777777" w:rsidR="00C109DA" w:rsidRDefault="001104C6">
      <w:pPr>
        <w:spacing w:before="2"/>
        <w:ind w:left="720" w:right="442"/>
        <w:rPr>
          <w:rFonts w:ascii="Arial"/>
          <w:sz w:val="18"/>
        </w:rPr>
      </w:pPr>
      <w:r>
        <w:rPr>
          <w:noProof/>
        </w:rPr>
        <w:drawing>
          <wp:anchor distT="0" distB="0" distL="0" distR="0" simplePos="0" relativeHeight="15738880" behindDoc="0" locked="0" layoutInCell="1" allowOverlap="1" wp14:anchorId="4239FFCC" wp14:editId="4239FFCD">
            <wp:simplePos x="0" y="0"/>
            <wp:positionH relativeFrom="page">
              <wp:posOffset>925067</wp:posOffset>
            </wp:positionH>
            <wp:positionV relativeFrom="paragraph">
              <wp:posOffset>26312</wp:posOffset>
            </wp:positionV>
            <wp:extent cx="71628" cy="82296"/>
            <wp:effectExtent l="0" t="0" r="0" b="0"/>
            <wp:wrapNone/>
            <wp:docPr id="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png"/>
                    <pic:cNvPicPr/>
                  </pic:nvPicPr>
                  <pic:blipFill>
                    <a:blip r:embed="rId19" cstate="print"/>
                    <a:stretch>
                      <a:fillRect/>
                    </a:stretch>
                  </pic:blipFill>
                  <pic:spPr>
                    <a:xfrm>
                      <a:off x="0" y="0"/>
                      <a:ext cx="71628" cy="82296"/>
                    </a:xfrm>
                    <a:prstGeom prst="rect">
                      <a:avLst/>
                    </a:prstGeom>
                  </pic:spPr>
                </pic:pic>
              </a:graphicData>
            </a:graphic>
          </wp:anchor>
        </w:drawing>
      </w:r>
      <w:r w:rsidR="00304695">
        <w:pict w14:anchorId="4239FFCE">
          <v:group id="docshapegroup43" o:spid="_x0000_s2052" style="position:absolute;left:0;text-align:left;margin-left:1in;margin-top:20.65pt;width:306.4pt;height:20.8pt;z-index:-15998464;mso-position-horizontal-relative:page;mso-position-vertical-relative:text" coordorigin="1440,413" coordsize="6128,416">
            <v:rect id="docshape44" o:spid="_x0000_s2056" style="position:absolute;left:1440;top:413;width:6128;height:209" fillcolor="yellow" stroked="f"/>
            <v:shape id="docshape45" o:spid="_x0000_s2055" type="#_x0000_t75" style="position:absolute;left:1456;top:454;width:113;height:130">
              <v:imagedata r:id="rId20" o:title=""/>
            </v:shape>
            <v:rect id="docshape46" o:spid="_x0000_s2054" style="position:absolute;left:1440;top:619;width:363;height:209" fillcolor="yellow" stroked="f"/>
            <v:shape id="docshape47" o:spid="_x0000_s2053" type="#_x0000_t75" style="position:absolute;left:1456;top:660;width:113;height:130">
              <v:imagedata r:id="rId21" o:title=""/>
            </v:shape>
            <w10:wrap anchorx="page"/>
          </v:group>
        </w:pict>
      </w:r>
      <w:r>
        <w:rPr>
          <w:rFonts w:ascii="Arial"/>
          <w:sz w:val="18"/>
        </w:rPr>
        <w:t>Accumulate</w:t>
      </w:r>
      <w:r>
        <w:rPr>
          <w:rFonts w:ascii="Arial"/>
          <w:spacing w:val="-2"/>
          <w:sz w:val="18"/>
        </w:rPr>
        <w:t xml:space="preserve"> </w:t>
      </w:r>
      <w:r>
        <w:rPr>
          <w:rFonts w:ascii="Arial"/>
          <w:sz w:val="18"/>
        </w:rPr>
        <w:t>other</w:t>
      </w:r>
      <w:r>
        <w:rPr>
          <w:rFonts w:ascii="Arial"/>
          <w:spacing w:val="-3"/>
          <w:sz w:val="18"/>
        </w:rPr>
        <w:t xml:space="preserve"> </w:t>
      </w:r>
      <w:r>
        <w:rPr>
          <w:rFonts w:ascii="Arial"/>
          <w:sz w:val="18"/>
        </w:rPr>
        <w:t>types</w:t>
      </w:r>
      <w:r>
        <w:rPr>
          <w:rFonts w:ascii="Arial"/>
          <w:spacing w:val="-4"/>
          <w:sz w:val="18"/>
        </w:rPr>
        <w:t xml:space="preserve"> </w:t>
      </w:r>
      <w:r>
        <w:rPr>
          <w:rFonts w:ascii="Arial"/>
          <w:sz w:val="18"/>
        </w:rPr>
        <w:t>of</w:t>
      </w:r>
      <w:r>
        <w:rPr>
          <w:rFonts w:ascii="Arial"/>
          <w:spacing w:val="-3"/>
          <w:sz w:val="18"/>
        </w:rPr>
        <w:t xml:space="preserve"> </w:t>
      </w:r>
      <w:r>
        <w:rPr>
          <w:rFonts w:ascii="Arial"/>
          <w:sz w:val="18"/>
        </w:rPr>
        <w:t>mercury-containing</w:t>
      </w:r>
      <w:r>
        <w:rPr>
          <w:rFonts w:ascii="Arial"/>
          <w:spacing w:val="-5"/>
          <w:sz w:val="18"/>
        </w:rPr>
        <w:t xml:space="preserve"> </w:t>
      </w:r>
      <w:r>
        <w:rPr>
          <w:rFonts w:ascii="Arial"/>
          <w:sz w:val="18"/>
        </w:rPr>
        <w:t>lamps</w:t>
      </w:r>
      <w:r>
        <w:rPr>
          <w:rFonts w:ascii="Arial"/>
          <w:spacing w:val="-7"/>
          <w:sz w:val="18"/>
        </w:rPr>
        <w:t xml:space="preserve"> </w:t>
      </w:r>
      <w:r>
        <w:rPr>
          <w:rFonts w:ascii="Arial"/>
          <w:sz w:val="18"/>
        </w:rPr>
        <w:t>(HID,</w:t>
      </w:r>
      <w:r>
        <w:rPr>
          <w:rFonts w:ascii="Arial"/>
          <w:spacing w:val="-3"/>
          <w:sz w:val="18"/>
        </w:rPr>
        <w:t xml:space="preserve"> </w:t>
      </w:r>
      <w:r>
        <w:rPr>
          <w:rFonts w:ascii="Arial"/>
          <w:sz w:val="18"/>
        </w:rPr>
        <w:t>HPS,</w:t>
      </w:r>
      <w:r>
        <w:rPr>
          <w:rFonts w:ascii="Arial"/>
          <w:spacing w:val="-2"/>
          <w:sz w:val="18"/>
        </w:rPr>
        <w:t xml:space="preserve"> </w:t>
      </w:r>
      <w:r>
        <w:rPr>
          <w:rFonts w:ascii="Arial"/>
          <w:sz w:val="18"/>
        </w:rPr>
        <w:t>miniature,</w:t>
      </w:r>
      <w:r>
        <w:rPr>
          <w:rFonts w:ascii="Arial"/>
          <w:spacing w:val="-5"/>
          <w:sz w:val="18"/>
        </w:rPr>
        <w:t xml:space="preserve"> </w:t>
      </w:r>
      <w:r>
        <w:rPr>
          <w:rFonts w:ascii="Arial"/>
          <w:sz w:val="18"/>
        </w:rPr>
        <w:t>metal</w:t>
      </w:r>
      <w:r>
        <w:rPr>
          <w:rFonts w:ascii="Arial"/>
          <w:spacing w:val="-2"/>
          <w:sz w:val="18"/>
        </w:rPr>
        <w:t xml:space="preserve"> </w:t>
      </w:r>
      <w:r>
        <w:rPr>
          <w:rFonts w:ascii="Arial"/>
          <w:sz w:val="18"/>
        </w:rPr>
        <w:t>halide)</w:t>
      </w:r>
      <w:r>
        <w:rPr>
          <w:rFonts w:ascii="Arial"/>
          <w:spacing w:val="-5"/>
          <w:sz w:val="18"/>
        </w:rPr>
        <w:t xml:space="preserve"> </w:t>
      </w:r>
      <w:r>
        <w:rPr>
          <w:rFonts w:ascii="Arial"/>
          <w:sz w:val="18"/>
        </w:rPr>
        <w:t>separately</w:t>
      </w:r>
      <w:r>
        <w:rPr>
          <w:rFonts w:ascii="Arial"/>
          <w:spacing w:val="-4"/>
          <w:sz w:val="18"/>
        </w:rPr>
        <w:t xml:space="preserve"> </w:t>
      </w:r>
      <w:r>
        <w:rPr>
          <w:rFonts w:ascii="Arial"/>
          <w:sz w:val="18"/>
        </w:rPr>
        <w:t>from</w:t>
      </w:r>
      <w:r>
        <w:rPr>
          <w:rFonts w:ascii="Arial"/>
          <w:spacing w:val="-47"/>
          <w:sz w:val="18"/>
        </w:rPr>
        <w:t xml:space="preserve"> </w:t>
      </w:r>
      <w:r>
        <w:rPr>
          <w:rFonts w:ascii="Arial"/>
          <w:sz w:val="18"/>
        </w:rPr>
        <w:t>fluorescent</w:t>
      </w:r>
      <w:r>
        <w:rPr>
          <w:rFonts w:ascii="Arial"/>
          <w:spacing w:val="-3"/>
          <w:sz w:val="18"/>
        </w:rPr>
        <w:t xml:space="preserve"> </w:t>
      </w:r>
      <w:r>
        <w:rPr>
          <w:rFonts w:ascii="Arial"/>
          <w:sz w:val="18"/>
        </w:rPr>
        <w:t>lamps.</w:t>
      </w:r>
    </w:p>
    <w:p w14:paraId="4239FFA5" w14:textId="77777777" w:rsidR="00C109DA" w:rsidRDefault="00304695">
      <w:pPr>
        <w:pStyle w:val="BodyText"/>
        <w:spacing w:line="206" w:lineRule="exact"/>
        <w:ind w:left="360"/>
        <w:rPr>
          <w:rFonts w:ascii="Arial"/>
          <w:sz w:val="20"/>
        </w:rPr>
      </w:pPr>
      <w:r>
        <w:rPr>
          <w:rFonts w:ascii="Arial"/>
          <w:position w:val="-3"/>
          <w:sz w:val="20"/>
        </w:rPr>
      </w:r>
      <w:r>
        <w:rPr>
          <w:rFonts w:ascii="Arial"/>
          <w:position w:val="-3"/>
          <w:sz w:val="20"/>
        </w:rPr>
        <w:pict w14:anchorId="4239FFD0">
          <v:shape id="docshape48" o:spid="_x0000_s2094" type="#_x0000_t202" style="width:306.4pt;height:10.35pt;mso-left-percent:-10001;mso-top-percent:-10001;mso-position-horizontal:absolute;mso-position-horizontal-relative:char;mso-position-vertical:absolute;mso-position-vertical-relative:line;mso-left-percent:-10001;mso-top-percent:-10001" filled="f" stroked="f">
            <v:textbox inset="0,0,0,0">
              <w:txbxContent>
                <w:p w14:paraId="4239FFF4" w14:textId="77777777" w:rsidR="00C109DA" w:rsidRDefault="001104C6">
                  <w:pPr>
                    <w:spacing w:before="1" w:line="205" w:lineRule="exact"/>
                    <w:ind w:left="360"/>
                    <w:rPr>
                      <w:rFonts w:ascii="Arial"/>
                      <w:sz w:val="18"/>
                    </w:rPr>
                  </w:pPr>
                  <w:r>
                    <w:rPr>
                      <w:rFonts w:ascii="Arial"/>
                      <w:color w:val="FF0000"/>
                      <w:sz w:val="18"/>
                    </w:rPr>
                    <w:t>Keep</w:t>
                  </w:r>
                  <w:r>
                    <w:rPr>
                      <w:rFonts w:ascii="Arial"/>
                      <w:color w:val="FF0000"/>
                      <w:spacing w:val="-2"/>
                      <w:sz w:val="18"/>
                    </w:rPr>
                    <w:t xml:space="preserve"> </w:t>
                  </w:r>
                  <w:r>
                    <w:rPr>
                      <w:rFonts w:ascii="Arial"/>
                      <w:color w:val="FF0000"/>
                      <w:sz w:val="18"/>
                    </w:rPr>
                    <w:t>container</w:t>
                  </w:r>
                  <w:r>
                    <w:rPr>
                      <w:rFonts w:ascii="Arial"/>
                      <w:color w:val="FF0000"/>
                      <w:spacing w:val="-4"/>
                      <w:sz w:val="18"/>
                    </w:rPr>
                    <w:t xml:space="preserve"> </w:t>
                  </w:r>
                  <w:r>
                    <w:rPr>
                      <w:rFonts w:ascii="Arial"/>
                      <w:color w:val="FF0000"/>
                      <w:sz w:val="18"/>
                    </w:rPr>
                    <w:t>lids</w:t>
                  </w:r>
                  <w:r>
                    <w:rPr>
                      <w:rFonts w:ascii="Arial"/>
                      <w:color w:val="FF0000"/>
                      <w:spacing w:val="2"/>
                      <w:sz w:val="18"/>
                    </w:rPr>
                    <w:t xml:space="preserve"> </w:t>
                  </w:r>
                  <w:r>
                    <w:rPr>
                      <w:rFonts w:ascii="Arial"/>
                      <w:color w:val="FF0000"/>
                      <w:sz w:val="18"/>
                    </w:rPr>
                    <w:t>or</w:t>
                  </w:r>
                  <w:r>
                    <w:rPr>
                      <w:rFonts w:ascii="Arial"/>
                      <w:color w:val="FF0000"/>
                      <w:spacing w:val="-3"/>
                      <w:sz w:val="18"/>
                    </w:rPr>
                    <w:t xml:space="preserve"> </w:t>
                  </w:r>
                  <w:r>
                    <w:rPr>
                      <w:rFonts w:ascii="Arial"/>
                      <w:color w:val="FF0000"/>
                      <w:sz w:val="18"/>
                    </w:rPr>
                    <w:t>Lamp</w:t>
                  </w:r>
                  <w:r>
                    <w:rPr>
                      <w:rFonts w:ascii="Arial"/>
                      <w:color w:val="FF0000"/>
                      <w:spacing w:val="-1"/>
                      <w:sz w:val="18"/>
                    </w:rPr>
                    <w:t xml:space="preserve"> </w:t>
                  </w:r>
                  <w:r>
                    <w:rPr>
                      <w:rFonts w:ascii="Arial"/>
                      <w:color w:val="FF0000"/>
                      <w:sz w:val="18"/>
                    </w:rPr>
                    <w:t>Tracker</w:t>
                  </w:r>
                  <w:r>
                    <w:rPr>
                      <w:rFonts w:ascii="Arial"/>
                      <w:color w:val="FF0000"/>
                      <w:spacing w:val="-4"/>
                      <w:sz w:val="18"/>
                    </w:rPr>
                    <w:t xml:space="preserve"> </w:t>
                  </w:r>
                  <w:r>
                    <w:rPr>
                      <w:rFonts w:ascii="Arial"/>
                      <w:color w:val="FF0000"/>
                      <w:sz w:val="18"/>
                    </w:rPr>
                    <w:t>box</w:t>
                  </w:r>
                  <w:r>
                    <w:rPr>
                      <w:rFonts w:ascii="Arial"/>
                      <w:color w:val="FF0000"/>
                      <w:spacing w:val="-6"/>
                      <w:sz w:val="18"/>
                    </w:rPr>
                    <w:t xml:space="preserve"> </w:t>
                  </w:r>
                  <w:r>
                    <w:rPr>
                      <w:rFonts w:ascii="Arial"/>
                      <w:color w:val="FF0000"/>
                      <w:sz w:val="18"/>
                    </w:rPr>
                    <w:t>closed</w:t>
                  </w:r>
                  <w:r>
                    <w:rPr>
                      <w:rFonts w:ascii="Arial"/>
                      <w:color w:val="FF0000"/>
                      <w:spacing w:val="1"/>
                      <w:sz w:val="18"/>
                    </w:rPr>
                    <w:t xml:space="preserve"> </w:t>
                  </w:r>
                  <w:r>
                    <w:rPr>
                      <w:rFonts w:ascii="Arial"/>
                      <w:color w:val="FF0000"/>
                      <w:sz w:val="18"/>
                    </w:rPr>
                    <w:t>when</w:t>
                  </w:r>
                  <w:r>
                    <w:rPr>
                      <w:rFonts w:ascii="Arial"/>
                      <w:color w:val="FF0000"/>
                      <w:spacing w:val="-2"/>
                      <w:sz w:val="18"/>
                    </w:rPr>
                    <w:t xml:space="preserve"> </w:t>
                  </w:r>
                  <w:r>
                    <w:rPr>
                      <w:rFonts w:ascii="Arial"/>
                      <w:color w:val="FF0000"/>
                      <w:sz w:val="18"/>
                    </w:rPr>
                    <w:t>not</w:t>
                  </w:r>
                  <w:r>
                    <w:rPr>
                      <w:rFonts w:ascii="Arial"/>
                      <w:color w:val="FF0000"/>
                      <w:spacing w:val="-2"/>
                      <w:sz w:val="18"/>
                    </w:rPr>
                    <w:t xml:space="preserve"> </w:t>
                  </w:r>
                  <w:r>
                    <w:rPr>
                      <w:rFonts w:ascii="Arial"/>
                      <w:color w:val="FF0000"/>
                      <w:sz w:val="18"/>
                    </w:rPr>
                    <w:t>adding</w:t>
                  </w:r>
                  <w:r>
                    <w:rPr>
                      <w:rFonts w:ascii="Arial"/>
                      <w:color w:val="FF0000"/>
                      <w:spacing w:val="-6"/>
                      <w:sz w:val="18"/>
                    </w:rPr>
                    <w:t xml:space="preserve"> </w:t>
                  </w:r>
                  <w:r>
                    <w:rPr>
                      <w:rFonts w:ascii="Arial"/>
                      <w:color w:val="FF0000"/>
                      <w:sz w:val="18"/>
                    </w:rPr>
                    <w:t>lamps.</w:t>
                  </w:r>
                </w:p>
              </w:txbxContent>
            </v:textbox>
            <w10:anchorlock/>
          </v:shape>
        </w:pict>
      </w:r>
    </w:p>
    <w:p w14:paraId="4239FFA6" w14:textId="77777777" w:rsidR="00C109DA" w:rsidRDefault="001104C6">
      <w:pPr>
        <w:ind w:left="720" w:right="86"/>
        <w:rPr>
          <w:rFonts w:ascii="Arial"/>
          <w:sz w:val="18"/>
        </w:rPr>
      </w:pPr>
      <w:r>
        <w:rPr>
          <w:rFonts w:ascii="Arial"/>
          <w:sz w:val="18"/>
        </w:rPr>
        <w:t>When full or 9 months after drum start date (</w:t>
      </w:r>
      <w:r>
        <w:rPr>
          <w:rFonts w:ascii="Arial"/>
          <w:color w:val="FF0000"/>
          <w:sz w:val="18"/>
          <w:shd w:val="clear" w:color="auto" w:fill="FFFF00"/>
        </w:rPr>
        <w:t>12 months for Lamp Tracker boxes</w:t>
      </w:r>
      <w:r>
        <w:rPr>
          <w:rFonts w:ascii="Arial"/>
          <w:color w:val="000000"/>
          <w:sz w:val="18"/>
        </w:rPr>
        <w:t>), secure the lids of a steel drum with</w:t>
      </w:r>
      <w:r>
        <w:rPr>
          <w:rFonts w:ascii="Arial"/>
          <w:color w:val="000000"/>
          <w:spacing w:val="-47"/>
          <w:sz w:val="18"/>
        </w:rPr>
        <w:t xml:space="preserve"> </w:t>
      </w:r>
      <w:r>
        <w:rPr>
          <w:rFonts w:ascii="Arial"/>
          <w:color w:val="000000"/>
          <w:sz w:val="18"/>
        </w:rPr>
        <w:t xml:space="preserve">a bolt ring and a fiberboard drum with tape and move them to the full drum storage area. </w:t>
      </w:r>
      <w:r>
        <w:rPr>
          <w:rFonts w:ascii="Arial"/>
          <w:color w:val="FF0000"/>
          <w:sz w:val="18"/>
          <w:shd w:val="clear" w:color="auto" w:fill="FFFF00"/>
        </w:rPr>
        <w:t>Close off and tape the top</w:t>
      </w:r>
      <w:r>
        <w:rPr>
          <w:rFonts w:ascii="Arial"/>
          <w:color w:val="FF0000"/>
          <w:spacing w:val="1"/>
          <w:sz w:val="18"/>
        </w:rPr>
        <w:t xml:space="preserve"> </w:t>
      </w:r>
      <w:r>
        <w:rPr>
          <w:rFonts w:ascii="Arial"/>
          <w:color w:val="FF0000"/>
          <w:sz w:val="18"/>
          <w:shd w:val="clear" w:color="auto" w:fill="FFFF00"/>
        </w:rPr>
        <w:t>of</w:t>
      </w:r>
      <w:r>
        <w:rPr>
          <w:rFonts w:ascii="Arial"/>
          <w:color w:val="FF0000"/>
          <w:spacing w:val="-1"/>
          <w:sz w:val="18"/>
          <w:shd w:val="clear" w:color="auto" w:fill="FFFF00"/>
        </w:rPr>
        <w:t xml:space="preserve"> </w:t>
      </w:r>
      <w:r>
        <w:rPr>
          <w:rFonts w:ascii="Arial"/>
          <w:color w:val="FF0000"/>
          <w:sz w:val="18"/>
          <w:shd w:val="clear" w:color="auto" w:fill="FFFF00"/>
        </w:rPr>
        <w:t>lamp</w:t>
      </w:r>
      <w:r>
        <w:rPr>
          <w:rFonts w:ascii="Arial"/>
          <w:color w:val="FF0000"/>
          <w:spacing w:val="1"/>
          <w:sz w:val="18"/>
          <w:shd w:val="clear" w:color="auto" w:fill="FFFF00"/>
        </w:rPr>
        <w:t xml:space="preserve"> </w:t>
      </w:r>
      <w:r>
        <w:rPr>
          <w:rFonts w:ascii="Arial"/>
          <w:color w:val="FF0000"/>
          <w:sz w:val="18"/>
          <w:shd w:val="clear" w:color="auto" w:fill="FFFF00"/>
        </w:rPr>
        <w:t>tracker boxes</w:t>
      </w:r>
      <w:r>
        <w:rPr>
          <w:rFonts w:ascii="Arial"/>
          <w:color w:val="FF0000"/>
          <w:spacing w:val="1"/>
          <w:sz w:val="18"/>
          <w:shd w:val="clear" w:color="auto" w:fill="FFFF00"/>
        </w:rPr>
        <w:t xml:space="preserve"> </w:t>
      </w:r>
      <w:r>
        <w:rPr>
          <w:rFonts w:ascii="Arial"/>
          <w:color w:val="FF0000"/>
          <w:sz w:val="18"/>
          <w:shd w:val="clear" w:color="auto" w:fill="FFFF00"/>
        </w:rPr>
        <w:t>and</w:t>
      </w:r>
      <w:r>
        <w:rPr>
          <w:rFonts w:ascii="Arial"/>
          <w:color w:val="FF0000"/>
          <w:spacing w:val="-2"/>
          <w:sz w:val="18"/>
          <w:shd w:val="clear" w:color="auto" w:fill="FFFF00"/>
        </w:rPr>
        <w:t xml:space="preserve"> </w:t>
      </w:r>
      <w:r>
        <w:rPr>
          <w:rFonts w:ascii="Arial"/>
          <w:color w:val="FF0000"/>
          <w:sz w:val="18"/>
          <w:shd w:val="clear" w:color="auto" w:fill="FFFF00"/>
        </w:rPr>
        <w:t>ship</w:t>
      </w:r>
      <w:r>
        <w:rPr>
          <w:rFonts w:ascii="Arial"/>
          <w:color w:val="FF0000"/>
          <w:spacing w:val="-3"/>
          <w:sz w:val="18"/>
          <w:shd w:val="clear" w:color="auto" w:fill="FFFF00"/>
        </w:rPr>
        <w:t xml:space="preserve"> </w:t>
      </w:r>
      <w:r>
        <w:rPr>
          <w:rFonts w:ascii="Arial"/>
          <w:color w:val="FF0000"/>
          <w:sz w:val="18"/>
          <w:shd w:val="clear" w:color="auto" w:fill="FFFF00"/>
        </w:rPr>
        <w:t>out via</w:t>
      </w:r>
      <w:r>
        <w:rPr>
          <w:rFonts w:ascii="Arial"/>
          <w:color w:val="FF0000"/>
          <w:spacing w:val="-2"/>
          <w:sz w:val="18"/>
          <w:shd w:val="clear" w:color="auto" w:fill="FFFF00"/>
        </w:rPr>
        <w:t xml:space="preserve"> </w:t>
      </w:r>
      <w:r>
        <w:rPr>
          <w:rFonts w:ascii="Arial"/>
          <w:color w:val="FF0000"/>
          <w:sz w:val="18"/>
          <w:shd w:val="clear" w:color="auto" w:fill="FFFF00"/>
        </w:rPr>
        <w:t>UPS</w:t>
      </w:r>
      <w:r>
        <w:rPr>
          <w:rFonts w:ascii="Arial"/>
          <w:color w:val="FF0000"/>
          <w:spacing w:val="-3"/>
          <w:sz w:val="18"/>
          <w:shd w:val="clear" w:color="auto" w:fill="FFFF00"/>
        </w:rPr>
        <w:t xml:space="preserve"> </w:t>
      </w:r>
      <w:r>
        <w:rPr>
          <w:rFonts w:ascii="Arial"/>
          <w:color w:val="FF0000"/>
          <w:sz w:val="18"/>
          <w:shd w:val="clear" w:color="auto" w:fill="FFFF00"/>
        </w:rPr>
        <w:t>ground.</w:t>
      </w:r>
    </w:p>
    <w:p w14:paraId="4239FFA7" w14:textId="77777777" w:rsidR="00C109DA" w:rsidRDefault="001104C6">
      <w:pPr>
        <w:ind w:left="720"/>
        <w:rPr>
          <w:rFonts w:ascii="Arial"/>
          <w:sz w:val="18"/>
        </w:rPr>
      </w:pPr>
      <w:r>
        <w:rPr>
          <w:noProof/>
        </w:rPr>
        <w:drawing>
          <wp:anchor distT="0" distB="0" distL="0" distR="0" simplePos="0" relativeHeight="15739904" behindDoc="0" locked="0" layoutInCell="1" allowOverlap="1" wp14:anchorId="4239FFD1" wp14:editId="4239FFD2">
            <wp:simplePos x="0" y="0"/>
            <wp:positionH relativeFrom="page">
              <wp:posOffset>925067</wp:posOffset>
            </wp:positionH>
            <wp:positionV relativeFrom="paragraph">
              <wp:posOffset>25043</wp:posOffset>
            </wp:positionV>
            <wp:extent cx="71628" cy="82296"/>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22" cstate="print"/>
                    <a:stretch>
                      <a:fillRect/>
                    </a:stretch>
                  </pic:blipFill>
                  <pic:spPr>
                    <a:xfrm>
                      <a:off x="0" y="0"/>
                      <a:ext cx="71628" cy="82296"/>
                    </a:xfrm>
                    <a:prstGeom prst="rect">
                      <a:avLst/>
                    </a:prstGeom>
                  </pic:spPr>
                </pic:pic>
              </a:graphicData>
            </a:graphic>
          </wp:anchor>
        </w:drawing>
      </w:r>
      <w:r>
        <w:rPr>
          <w:rFonts w:ascii="Arial"/>
          <w:color w:val="FF0000"/>
          <w:sz w:val="18"/>
          <w:shd w:val="clear" w:color="auto" w:fill="FFFF00"/>
        </w:rPr>
        <w:t>The</w:t>
      </w:r>
      <w:r>
        <w:rPr>
          <w:rFonts w:ascii="Arial"/>
          <w:color w:val="FF0000"/>
          <w:spacing w:val="-1"/>
          <w:sz w:val="18"/>
          <w:shd w:val="clear" w:color="auto" w:fill="FFFF00"/>
        </w:rPr>
        <w:t xml:space="preserve"> </w:t>
      </w:r>
      <w:r>
        <w:rPr>
          <w:rFonts w:ascii="Arial"/>
          <w:color w:val="FF0000"/>
          <w:sz w:val="18"/>
          <w:shd w:val="clear" w:color="auto" w:fill="FFFF00"/>
        </w:rPr>
        <w:t>following</w:t>
      </w:r>
      <w:r>
        <w:rPr>
          <w:rFonts w:ascii="Arial"/>
          <w:color w:val="FF0000"/>
          <w:spacing w:val="-4"/>
          <w:sz w:val="18"/>
          <w:shd w:val="clear" w:color="auto" w:fill="FFFF00"/>
        </w:rPr>
        <w:t xml:space="preserve"> </w:t>
      </w:r>
      <w:r>
        <w:rPr>
          <w:rFonts w:ascii="Arial"/>
          <w:color w:val="FF0000"/>
          <w:sz w:val="18"/>
          <w:shd w:val="clear" w:color="auto" w:fill="FFFF00"/>
        </w:rPr>
        <w:t>only</w:t>
      </w:r>
      <w:r>
        <w:rPr>
          <w:rFonts w:ascii="Arial"/>
          <w:color w:val="FF0000"/>
          <w:spacing w:val="-3"/>
          <w:sz w:val="18"/>
          <w:shd w:val="clear" w:color="auto" w:fill="FFFF00"/>
        </w:rPr>
        <w:t xml:space="preserve"> </w:t>
      </w:r>
      <w:r>
        <w:rPr>
          <w:rFonts w:ascii="Arial"/>
          <w:color w:val="FF0000"/>
          <w:sz w:val="18"/>
          <w:shd w:val="clear" w:color="auto" w:fill="FFFF00"/>
        </w:rPr>
        <w:t>apply</w:t>
      </w:r>
      <w:r>
        <w:rPr>
          <w:rFonts w:ascii="Arial"/>
          <w:color w:val="FF0000"/>
          <w:spacing w:val="-3"/>
          <w:sz w:val="18"/>
          <w:shd w:val="clear" w:color="auto" w:fill="FFFF00"/>
        </w:rPr>
        <w:t xml:space="preserve"> </w:t>
      </w:r>
      <w:r>
        <w:rPr>
          <w:rFonts w:ascii="Arial"/>
          <w:color w:val="FF0000"/>
          <w:sz w:val="18"/>
          <w:shd w:val="clear" w:color="auto" w:fill="FFFF00"/>
        </w:rPr>
        <w:t>to</w:t>
      </w:r>
      <w:r>
        <w:rPr>
          <w:rFonts w:ascii="Arial"/>
          <w:color w:val="FF0000"/>
          <w:spacing w:val="-1"/>
          <w:sz w:val="18"/>
          <w:shd w:val="clear" w:color="auto" w:fill="FFFF00"/>
        </w:rPr>
        <w:t xml:space="preserve"> </w:t>
      </w:r>
      <w:r>
        <w:rPr>
          <w:rFonts w:ascii="Arial"/>
          <w:color w:val="FF0000"/>
          <w:sz w:val="18"/>
          <w:shd w:val="clear" w:color="auto" w:fill="FFFF00"/>
        </w:rPr>
        <w:t>fiberboard</w:t>
      </w:r>
      <w:r>
        <w:rPr>
          <w:rFonts w:ascii="Arial"/>
          <w:color w:val="FF0000"/>
          <w:spacing w:val="-6"/>
          <w:sz w:val="18"/>
          <w:shd w:val="clear" w:color="auto" w:fill="FFFF00"/>
        </w:rPr>
        <w:t xml:space="preserve"> </w:t>
      </w:r>
      <w:r>
        <w:rPr>
          <w:rFonts w:ascii="Arial"/>
          <w:color w:val="FF0000"/>
          <w:sz w:val="18"/>
          <w:shd w:val="clear" w:color="auto" w:fill="FFFF00"/>
        </w:rPr>
        <w:t>and</w:t>
      </w:r>
      <w:r>
        <w:rPr>
          <w:rFonts w:ascii="Arial"/>
          <w:color w:val="FF0000"/>
          <w:spacing w:val="-4"/>
          <w:sz w:val="18"/>
          <w:shd w:val="clear" w:color="auto" w:fill="FFFF00"/>
        </w:rPr>
        <w:t xml:space="preserve"> </w:t>
      </w:r>
      <w:r>
        <w:rPr>
          <w:rFonts w:ascii="Arial"/>
          <w:color w:val="FF0000"/>
          <w:sz w:val="18"/>
          <w:shd w:val="clear" w:color="auto" w:fill="FFFF00"/>
        </w:rPr>
        <w:t>steel</w:t>
      </w:r>
      <w:r>
        <w:rPr>
          <w:rFonts w:ascii="Arial"/>
          <w:color w:val="FF0000"/>
          <w:spacing w:val="-4"/>
          <w:sz w:val="18"/>
          <w:shd w:val="clear" w:color="auto" w:fill="FFFF00"/>
        </w:rPr>
        <w:t xml:space="preserve"> </w:t>
      </w:r>
      <w:r>
        <w:rPr>
          <w:rFonts w:ascii="Arial"/>
          <w:color w:val="FF0000"/>
          <w:sz w:val="18"/>
          <w:shd w:val="clear" w:color="auto" w:fill="FFFF00"/>
        </w:rPr>
        <w:t>drums</w:t>
      </w:r>
      <w:r>
        <w:rPr>
          <w:rFonts w:ascii="Arial"/>
          <w:color w:val="000000"/>
          <w:sz w:val="18"/>
          <w:shd w:val="clear" w:color="auto" w:fill="FFFF00"/>
        </w:rPr>
        <w:t>:</w:t>
      </w:r>
      <w:r>
        <w:rPr>
          <w:rFonts w:ascii="Arial"/>
          <w:color w:val="000000"/>
          <w:spacing w:val="-2"/>
          <w:sz w:val="18"/>
        </w:rPr>
        <w:t xml:space="preserve"> </w:t>
      </w:r>
      <w:r>
        <w:rPr>
          <w:rFonts w:ascii="Arial"/>
          <w:color w:val="000000"/>
          <w:sz w:val="18"/>
        </w:rPr>
        <w:t>Place</w:t>
      </w:r>
      <w:r>
        <w:rPr>
          <w:rFonts w:ascii="Arial"/>
          <w:color w:val="000000"/>
          <w:spacing w:val="-1"/>
          <w:sz w:val="18"/>
        </w:rPr>
        <w:t xml:space="preserve"> </w:t>
      </w:r>
      <w:r>
        <w:rPr>
          <w:rFonts w:ascii="Arial"/>
          <w:color w:val="000000"/>
          <w:sz w:val="18"/>
        </w:rPr>
        <w:t>a</w:t>
      </w:r>
      <w:r>
        <w:rPr>
          <w:rFonts w:ascii="Arial"/>
          <w:color w:val="000000"/>
          <w:spacing w:val="-1"/>
          <w:sz w:val="18"/>
        </w:rPr>
        <w:t xml:space="preserve"> </w:t>
      </w:r>
      <w:r>
        <w:rPr>
          <w:rFonts w:ascii="Arial"/>
          <w:color w:val="000000"/>
          <w:sz w:val="18"/>
        </w:rPr>
        <w:t>white</w:t>
      </w:r>
      <w:r>
        <w:rPr>
          <w:rFonts w:ascii="Arial"/>
          <w:color w:val="000000"/>
          <w:spacing w:val="-1"/>
          <w:sz w:val="18"/>
        </w:rPr>
        <w:t xml:space="preserve"> </w:t>
      </w:r>
      <w:r>
        <w:rPr>
          <w:rFonts w:ascii="Arial"/>
          <w:color w:val="000000"/>
          <w:sz w:val="18"/>
        </w:rPr>
        <w:t>Temporary</w:t>
      </w:r>
      <w:r>
        <w:rPr>
          <w:rFonts w:ascii="Arial"/>
          <w:color w:val="000000"/>
          <w:spacing w:val="-2"/>
          <w:sz w:val="18"/>
        </w:rPr>
        <w:t xml:space="preserve"> </w:t>
      </w:r>
      <w:r>
        <w:rPr>
          <w:rFonts w:ascii="Arial"/>
          <w:color w:val="000000"/>
          <w:sz w:val="18"/>
        </w:rPr>
        <w:t>ID</w:t>
      </w:r>
      <w:r>
        <w:rPr>
          <w:rFonts w:ascii="Arial"/>
          <w:color w:val="000000"/>
          <w:spacing w:val="-2"/>
          <w:sz w:val="18"/>
        </w:rPr>
        <w:t xml:space="preserve"> </w:t>
      </w:r>
      <w:r>
        <w:rPr>
          <w:rFonts w:ascii="Arial"/>
          <w:color w:val="000000"/>
          <w:sz w:val="18"/>
        </w:rPr>
        <w:t>label</w:t>
      </w:r>
      <w:r>
        <w:rPr>
          <w:rFonts w:ascii="Arial"/>
          <w:color w:val="000000"/>
          <w:spacing w:val="-4"/>
          <w:sz w:val="18"/>
        </w:rPr>
        <w:t xml:space="preserve"> </w:t>
      </w:r>
      <w:r>
        <w:rPr>
          <w:rFonts w:ascii="Arial"/>
          <w:color w:val="000000"/>
          <w:sz w:val="18"/>
        </w:rPr>
        <w:t>next</w:t>
      </w:r>
      <w:r>
        <w:rPr>
          <w:rFonts w:ascii="Arial"/>
          <w:color w:val="000000"/>
          <w:spacing w:val="-2"/>
          <w:sz w:val="18"/>
        </w:rPr>
        <w:t xml:space="preserve"> </w:t>
      </w:r>
      <w:r>
        <w:rPr>
          <w:rFonts w:ascii="Arial"/>
          <w:color w:val="000000"/>
          <w:sz w:val="18"/>
        </w:rPr>
        <w:t>to</w:t>
      </w:r>
      <w:r>
        <w:rPr>
          <w:rFonts w:ascii="Arial"/>
          <w:color w:val="000000"/>
          <w:spacing w:val="-1"/>
          <w:sz w:val="18"/>
        </w:rPr>
        <w:t xml:space="preserve"> </w:t>
      </w:r>
      <w:r>
        <w:rPr>
          <w:rFonts w:ascii="Arial"/>
          <w:color w:val="000000"/>
          <w:sz w:val="18"/>
        </w:rPr>
        <w:t>the</w:t>
      </w:r>
      <w:r>
        <w:rPr>
          <w:rFonts w:ascii="Arial"/>
          <w:color w:val="000000"/>
          <w:spacing w:val="-4"/>
          <w:sz w:val="18"/>
        </w:rPr>
        <w:t xml:space="preserve"> </w:t>
      </w:r>
      <w:r>
        <w:rPr>
          <w:rFonts w:ascii="Arial"/>
          <w:color w:val="000000"/>
          <w:sz w:val="18"/>
        </w:rPr>
        <w:t>existing</w:t>
      </w:r>
      <w:r>
        <w:rPr>
          <w:rFonts w:ascii="Arial"/>
          <w:color w:val="000000"/>
          <w:spacing w:val="-4"/>
          <w:sz w:val="18"/>
        </w:rPr>
        <w:t xml:space="preserve"> </w:t>
      </w:r>
      <w:r>
        <w:rPr>
          <w:rFonts w:ascii="Arial"/>
          <w:color w:val="000000"/>
          <w:sz w:val="18"/>
        </w:rPr>
        <w:t>drum</w:t>
      </w:r>
      <w:r>
        <w:rPr>
          <w:rFonts w:ascii="Arial"/>
          <w:color w:val="000000"/>
          <w:spacing w:val="-47"/>
          <w:sz w:val="18"/>
        </w:rPr>
        <w:t xml:space="preserve"> </w:t>
      </w:r>
      <w:r>
        <w:rPr>
          <w:rFonts w:ascii="Arial"/>
          <w:color w:val="000000"/>
          <w:sz w:val="18"/>
        </w:rPr>
        <w:t>label, complete a Facility Waste Notification and fax it to the waste vendor.</w:t>
      </w:r>
      <w:r>
        <w:rPr>
          <w:rFonts w:ascii="Arial"/>
          <w:color w:val="000000"/>
          <w:spacing w:val="1"/>
          <w:sz w:val="18"/>
        </w:rPr>
        <w:t xml:space="preserve"> </w:t>
      </w:r>
      <w:r>
        <w:rPr>
          <w:rFonts w:ascii="Arial"/>
          <w:color w:val="000000"/>
          <w:sz w:val="18"/>
        </w:rPr>
        <w:t>Complete the disposal log and the</w:t>
      </w:r>
      <w:r>
        <w:rPr>
          <w:rFonts w:ascii="Arial"/>
          <w:color w:val="000000"/>
          <w:spacing w:val="1"/>
          <w:sz w:val="18"/>
        </w:rPr>
        <w:t xml:space="preserve"> </w:t>
      </w:r>
      <w:r>
        <w:rPr>
          <w:rFonts w:ascii="Arial"/>
          <w:color w:val="000000"/>
          <w:sz w:val="18"/>
        </w:rPr>
        <w:t>remaining</w:t>
      </w:r>
      <w:r>
        <w:rPr>
          <w:rFonts w:ascii="Arial"/>
          <w:color w:val="000000"/>
          <w:spacing w:val="-4"/>
          <w:sz w:val="18"/>
        </w:rPr>
        <w:t xml:space="preserve"> </w:t>
      </w:r>
      <w:r>
        <w:rPr>
          <w:rFonts w:ascii="Arial"/>
          <w:color w:val="000000"/>
          <w:sz w:val="18"/>
        </w:rPr>
        <w:t>processing</w:t>
      </w:r>
      <w:r>
        <w:rPr>
          <w:rFonts w:ascii="Arial"/>
          <w:color w:val="000000"/>
          <w:spacing w:val="-4"/>
          <w:sz w:val="18"/>
        </w:rPr>
        <w:t xml:space="preserve"> </w:t>
      </w:r>
      <w:r>
        <w:rPr>
          <w:rFonts w:ascii="Arial"/>
          <w:color w:val="000000"/>
          <w:sz w:val="18"/>
        </w:rPr>
        <w:t>steps</w:t>
      </w:r>
      <w:r>
        <w:rPr>
          <w:rFonts w:ascii="Arial"/>
          <w:color w:val="000000"/>
          <w:spacing w:val="-1"/>
          <w:sz w:val="18"/>
        </w:rPr>
        <w:t xml:space="preserve"> </w:t>
      </w:r>
      <w:r>
        <w:rPr>
          <w:rFonts w:ascii="Arial"/>
          <w:color w:val="000000"/>
          <w:sz w:val="18"/>
        </w:rPr>
        <w:t>like</w:t>
      </w:r>
      <w:r>
        <w:rPr>
          <w:rFonts w:ascii="Arial"/>
          <w:color w:val="000000"/>
          <w:spacing w:val="-1"/>
          <w:sz w:val="18"/>
        </w:rPr>
        <w:t xml:space="preserve"> </w:t>
      </w:r>
      <w:r>
        <w:rPr>
          <w:rFonts w:ascii="Arial"/>
          <w:color w:val="000000"/>
          <w:sz w:val="18"/>
        </w:rPr>
        <w:t>a regular</w:t>
      </w:r>
      <w:r>
        <w:rPr>
          <w:rFonts w:ascii="Arial"/>
          <w:color w:val="000000"/>
          <w:spacing w:val="-2"/>
          <w:sz w:val="18"/>
        </w:rPr>
        <w:t xml:space="preserve"> </w:t>
      </w:r>
      <w:r>
        <w:rPr>
          <w:rFonts w:ascii="Arial"/>
          <w:color w:val="FF0000"/>
          <w:sz w:val="18"/>
          <w:shd w:val="clear" w:color="auto" w:fill="FFFF00"/>
        </w:rPr>
        <w:t>facility</w:t>
      </w:r>
      <w:r>
        <w:rPr>
          <w:rFonts w:ascii="Arial"/>
          <w:color w:val="FF0000"/>
          <w:spacing w:val="-3"/>
          <w:sz w:val="18"/>
          <w:shd w:val="clear" w:color="auto" w:fill="FFFF00"/>
        </w:rPr>
        <w:t xml:space="preserve"> </w:t>
      </w:r>
      <w:r>
        <w:rPr>
          <w:rFonts w:ascii="Arial"/>
          <w:color w:val="FF0000"/>
          <w:sz w:val="18"/>
          <w:shd w:val="clear" w:color="auto" w:fill="FFFF00"/>
        </w:rPr>
        <w:t>waste</w:t>
      </w:r>
      <w:r>
        <w:rPr>
          <w:rFonts w:ascii="Arial"/>
          <w:color w:val="000000"/>
          <w:sz w:val="18"/>
        </w:rPr>
        <w:t>.</w:t>
      </w:r>
      <w:r>
        <w:rPr>
          <w:rFonts w:ascii="Arial"/>
          <w:color w:val="000000"/>
          <w:spacing w:val="47"/>
          <w:sz w:val="18"/>
        </w:rPr>
        <w:t xml:space="preserve"> </w:t>
      </w:r>
      <w:r>
        <w:rPr>
          <w:rFonts w:ascii="Arial"/>
          <w:color w:val="000000"/>
          <w:sz w:val="18"/>
        </w:rPr>
        <w:t>Allow</w:t>
      </w:r>
      <w:r>
        <w:rPr>
          <w:rFonts w:ascii="Arial"/>
          <w:color w:val="000000"/>
          <w:spacing w:val="-4"/>
          <w:sz w:val="18"/>
        </w:rPr>
        <w:t xml:space="preserve"> </w:t>
      </w:r>
      <w:r>
        <w:rPr>
          <w:rFonts w:ascii="Arial"/>
          <w:color w:val="000000"/>
          <w:sz w:val="18"/>
        </w:rPr>
        <w:t>two</w:t>
      </w:r>
      <w:r>
        <w:rPr>
          <w:rFonts w:ascii="Arial"/>
          <w:color w:val="000000"/>
          <w:spacing w:val="1"/>
          <w:sz w:val="18"/>
        </w:rPr>
        <w:t xml:space="preserve"> </w:t>
      </w:r>
      <w:r>
        <w:rPr>
          <w:rFonts w:ascii="Arial"/>
          <w:color w:val="000000"/>
          <w:sz w:val="18"/>
        </w:rPr>
        <w:t>weeks</w:t>
      </w:r>
      <w:r>
        <w:rPr>
          <w:rFonts w:ascii="Arial"/>
          <w:color w:val="000000"/>
          <w:spacing w:val="-3"/>
          <w:sz w:val="18"/>
        </w:rPr>
        <w:t xml:space="preserve"> </w:t>
      </w:r>
      <w:r>
        <w:rPr>
          <w:rFonts w:ascii="Arial"/>
          <w:color w:val="000000"/>
          <w:sz w:val="18"/>
        </w:rPr>
        <w:t>for confirmation</w:t>
      </w:r>
      <w:r>
        <w:rPr>
          <w:rFonts w:ascii="Arial"/>
          <w:color w:val="000000"/>
          <w:spacing w:val="-4"/>
          <w:sz w:val="18"/>
        </w:rPr>
        <w:t xml:space="preserve"> </w:t>
      </w:r>
      <w:r>
        <w:rPr>
          <w:rFonts w:ascii="Arial"/>
          <w:color w:val="000000"/>
          <w:sz w:val="18"/>
        </w:rPr>
        <w:t>by</w:t>
      </w:r>
      <w:r>
        <w:rPr>
          <w:rFonts w:ascii="Arial"/>
          <w:color w:val="000000"/>
          <w:spacing w:val="-2"/>
          <w:sz w:val="18"/>
        </w:rPr>
        <w:t xml:space="preserve"> </w:t>
      </w:r>
      <w:r>
        <w:rPr>
          <w:rFonts w:ascii="Arial"/>
          <w:color w:val="000000"/>
          <w:sz w:val="18"/>
        </w:rPr>
        <w:t>the</w:t>
      </w:r>
      <w:r>
        <w:rPr>
          <w:rFonts w:ascii="Arial"/>
          <w:color w:val="000000"/>
          <w:spacing w:val="-1"/>
          <w:sz w:val="18"/>
        </w:rPr>
        <w:t xml:space="preserve"> </w:t>
      </w:r>
      <w:r>
        <w:rPr>
          <w:rFonts w:ascii="Arial"/>
          <w:color w:val="000000"/>
          <w:sz w:val="18"/>
        </w:rPr>
        <w:t>waste</w:t>
      </w:r>
      <w:r>
        <w:rPr>
          <w:rFonts w:ascii="Arial"/>
          <w:color w:val="000000"/>
          <w:spacing w:val="-1"/>
          <w:sz w:val="18"/>
        </w:rPr>
        <w:t xml:space="preserve"> </w:t>
      </w:r>
      <w:r>
        <w:rPr>
          <w:rFonts w:ascii="Arial"/>
          <w:color w:val="000000"/>
          <w:sz w:val="18"/>
        </w:rPr>
        <w:t>vendor.</w:t>
      </w:r>
    </w:p>
    <w:p w14:paraId="4239FFA8" w14:textId="77777777" w:rsidR="00C109DA" w:rsidRDefault="001104C6">
      <w:pPr>
        <w:spacing w:line="207" w:lineRule="exact"/>
        <w:ind w:left="720"/>
        <w:rPr>
          <w:rFonts w:ascii="Arial"/>
          <w:sz w:val="18"/>
        </w:rPr>
      </w:pPr>
      <w:r>
        <w:rPr>
          <w:noProof/>
        </w:rPr>
        <w:drawing>
          <wp:anchor distT="0" distB="0" distL="0" distR="0" simplePos="0" relativeHeight="15740416" behindDoc="0" locked="0" layoutInCell="1" allowOverlap="1" wp14:anchorId="4239FFD3" wp14:editId="4239FFD4">
            <wp:simplePos x="0" y="0"/>
            <wp:positionH relativeFrom="page">
              <wp:posOffset>925067</wp:posOffset>
            </wp:positionH>
            <wp:positionV relativeFrom="paragraph">
              <wp:posOffset>25043</wp:posOffset>
            </wp:positionV>
            <wp:extent cx="71628" cy="82295"/>
            <wp:effectExtent l="0" t="0" r="0" b="0"/>
            <wp:wrapNone/>
            <wp:docPr id="1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png"/>
                    <pic:cNvPicPr/>
                  </pic:nvPicPr>
                  <pic:blipFill>
                    <a:blip r:embed="rId22" cstate="print"/>
                    <a:stretch>
                      <a:fillRect/>
                    </a:stretch>
                  </pic:blipFill>
                  <pic:spPr>
                    <a:xfrm>
                      <a:off x="0" y="0"/>
                      <a:ext cx="71628" cy="82295"/>
                    </a:xfrm>
                    <a:prstGeom prst="rect">
                      <a:avLst/>
                    </a:prstGeom>
                  </pic:spPr>
                </pic:pic>
              </a:graphicData>
            </a:graphic>
          </wp:anchor>
        </w:drawing>
      </w:r>
      <w:r>
        <w:rPr>
          <w:rFonts w:ascii="Arial"/>
          <w:sz w:val="18"/>
        </w:rPr>
        <w:t>Vendor</w:t>
      </w:r>
      <w:r>
        <w:rPr>
          <w:rFonts w:ascii="Arial"/>
          <w:spacing w:val="-3"/>
          <w:sz w:val="18"/>
        </w:rPr>
        <w:t xml:space="preserve"> </w:t>
      </w:r>
      <w:r>
        <w:rPr>
          <w:rFonts w:ascii="Arial"/>
          <w:sz w:val="18"/>
        </w:rPr>
        <w:t>will</w:t>
      </w:r>
      <w:r>
        <w:rPr>
          <w:rFonts w:ascii="Arial"/>
          <w:spacing w:val="-4"/>
          <w:sz w:val="18"/>
        </w:rPr>
        <w:t xml:space="preserve"> </w:t>
      </w:r>
      <w:r>
        <w:rPr>
          <w:rFonts w:ascii="Arial"/>
          <w:sz w:val="18"/>
        </w:rPr>
        <w:t>send</w:t>
      </w:r>
      <w:r>
        <w:rPr>
          <w:rFonts w:ascii="Arial"/>
          <w:spacing w:val="-2"/>
          <w:sz w:val="18"/>
        </w:rPr>
        <w:t xml:space="preserve"> </w:t>
      </w:r>
      <w:r>
        <w:rPr>
          <w:rFonts w:ascii="Arial"/>
          <w:sz w:val="18"/>
        </w:rPr>
        <w:t>a</w:t>
      </w:r>
      <w:r>
        <w:rPr>
          <w:rFonts w:ascii="Arial"/>
          <w:spacing w:val="-1"/>
          <w:sz w:val="18"/>
        </w:rPr>
        <w:t xml:space="preserve"> </w:t>
      </w:r>
      <w:r>
        <w:rPr>
          <w:rFonts w:ascii="Arial"/>
          <w:sz w:val="18"/>
        </w:rPr>
        <w:t>Container</w:t>
      </w:r>
      <w:r>
        <w:rPr>
          <w:rFonts w:ascii="Arial"/>
          <w:spacing w:val="-3"/>
          <w:sz w:val="18"/>
        </w:rPr>
        <w:t xml:space="preserve"> </w:t>
      </w:r>
      <w:r>
        <w:rPr>
          <w:rFonts w:ascii="Arial"/>
          <w:sz w:val="18"/>
        </w:rPr>
        <w:t>Information</w:t>
      </w:r>
      <w:r>
        <w:rPr>
          <w:rFonts w:ascii="Arial"/>
          <w:spacing w:val="-1"/>
          <w:sz w:val="18"/>
        </w:rPr>
        <w:t xml:space="preserve"> </w:t>
      </w:r>
      <w:r>
        <w:rPr>
          <w:rFonts w:ascii="Arial"/>
          <w:sz w:val="18"/>
        </w:rPr>
        <w:t>fax</w:t>
      </w:r>
      <w:r>
        <w:rPr>
          <w:rFonts w:ascii="Arial"/>
          <w:spacing w:val="-8"/>
          <w:sz w:val="18"/>
        </w:rPr>
        <w:t xml:space="preserve"> </w:t>
      </w:r>
      <w:r>
        <w:rPr>
          <w:rFonts w:ascii="Arial"/>
          <w:sz w:val="18"/>
        </w:rPr>
        <w:t>that</w:t>
      </w:r>
      <w:r>
        <w:rPr>
          <w:rFonts w:ascii="Arial"/>
          <w:spacing w:val="-3"/>
          <w:sz w:val="18"/>
        </w:rPr>
        <w:t xml:space="preserve"> </w:t>
      </w:r>
      <w:r>
        <w:rPr>
          <w:rFonts w:ascii="Arial"/>
          <w:sz w:val="18"/>
        </w:rPr>
        <w:t>has</w:t>
      </w:r>
      <w:r>
        <w:rPr>
          <w:rFonts w:ascii="Arial"/>
          <w:spacing w:val="-1"/>
          <w:sz w:val="18"/>
        </w:rPr>
        <w:t xml:space="preserve"> </w:t>
      </w:r>
      <w:r>
        <w:rPr>
          <w:rFonts w:ascii="Arial"/>
          <w:sz w:val="18"/>
        </w:rPr>
        <w:t>the</w:t>
      </w:r>
      <w:r>
        <w:rPr>
          <w:rFonts w:ascii="Arial"/>
          <w:spacing w:val="-1"/>
          <w:sz w:val="18"/>
        </w:rPr>
        <w:t xml:space="preserve"> </w:t>
      </w:r>
      <w:r>
        <w:rPr>
          <w:rFonts w:ascii="Arial"/>
          <w:sz w:val="18"/>
        </w:rPr>
        <w:t>DOT</w:t>
      </w:r>
      <w:r>
        <w:rPr>
          <w:rFonts w:ascii="Arial"/>
          <w:spacing w:val="-5"/>
          <w:sz w:val="18"/>
        </w:rPr>
        <w:t xml:space="preserve"> </w:t>
      </w:r>
      <w:r>
        <w:rPr>
          <w:rFonts w:ascii="Arial"/>
          <w:sz w:val="18"/>
        </w:rPr>
        <w:t>labeling</w:t>
      </w:r>
      <w:r>
        <w:rPr>
          <w:rFonts w:ascii="Arial"/>
          <w:spacing w:val="-4"/>
          <w:sz w:val="18"/>
        </w:rPr>
        <w:t xml:space="preserve"> </w:t>
      </w:r>
      <w:r>
        <w:rPr>
          <w:rFonts w:ascii="Arial"/>
          <w:sz w:val="18"/>
        </w:rPr>
        <w:t>requirements</w:t>
      </w:r>
      <w:r>
        <w:rPr>
          <w:rFonts w:ascii="Arial"/>
          <w:spacing w:val="-3"/>
          <w:sz w:val="18"/>
        </w:rPr>
        <w:t xml:space="preserve"> </w:t>
      </w:r>
      <w:r>
        <w:rPr>
          <w:rFonts w:ascii="Arial"/>
          <w:sz w:val="18"/>
        </w:rPr>
        <w:t>to</w:t>
      </w:r>
      <w:r>
        <w:rPr>
          <w:rFonts w:ascii="Arial"/>
          <w:spacing w:val="-2"/>
          <w:sz w:val="18"/>
        </w:rPr>
        <w:t xml:space="preserve"> </w:t>
      </w:r>
      <w:r>
        <w:rPr>
          <w:rFonts w:ascii="Arial"/>
          <w:sz w:val="18"/>
        </w:rPr>
        <w:t>ship</w:t>
      </w:r>
      <w:r>
        <w:rPr>
          <w:rFonts w:ascii="Arial"/>
          <w:spacing w:val="-1"/>
          <w:sz w:val="18"/>
        </w:rPr>
        <w:t xml:space="preserve"> </w:t>
      </w:r>
      <w:r>
        <w:rPr>
          <w:rFonts w:ascii="Arial"/>
          <w:sz w:val="18"/>
        </w:rPr>
        <w:t>the</w:t>
      </w:r>
      <w:r>
        <w:rPr>
          <w:rFonts w:ascii="Arial"/>
          <w:spacing w:val="-5"/>
          <w:sz w:val="18"/>
        </w:rPr>
        <w:t xml:space="preserve"> </w:t>
      </w:r>
      <w:r>
        <w:rPr>
          <w:rFonts w:ascii="Arial"/>
          <w:sz w:val="18"/>
        </w:rPr>
        <w:t>drums.</w:t>
      </w:r>
    </w:p>
    <w:p w14:paraId="4239FFA9" w14:textId="77777777" w:rsidR="00C109DA" w:rsidRDefault="001104C6">
      <w:pPr>
        <w:ind w:left="720" w:right="256"/>
        <w:rPr>
          <w:rFonts w:ascii="Arial"/>
          <w:sz w:val="18"/>
        </w:rPr>
      </w:pPr>
      <w:r>
        <w:rPr>
          <w:noProof/>
        </w:rPr>
        <w:drawing>
          <wp:anchor distT="0" distB="0" distL="0" distR="0" simplePos="0" relativeHeight="15740928" behindDoc="0" locked="0" layoutInCell="1" allowOverlap="1" wp14:anchorId="4239FFD5" wp14:editId="4239FFD6">
            <wp:simplePos x="0" y="0"/>
            <wp:positionH relativeFrom="page">
              <wp:posOffset>925067</wp:posOffset>
            </wp:positionH>
            <wp:positionV relativeFrom="paragraph">
              <wp:posOffset>25043</wp:posOffset>
            </wp:positionV>
            <wp:extent cx="71628" cy="82295"/>
            <wp:effectExtent l="0" t="0" r="0" b="0"/>
            <wp:wrapNone/>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22" cstate="print"/>
                    <a:stretch>
                      <a:fillRect/>
                    </a:stretch>
                  </pic:blipFill>
                  <pic:spPr>
                    <a:xfrm>
                      <a:off x="0" y="0"/>
                      <a:ext cx="71628" cy="82295"/>
                    </a:xfrm>
                    <a:prstGeom prst="rect">
                      <a:avLst/>
                    </a:prstGeom>
                  </pic:spPr>
                </pic:pic>
              </a:graphicData>
            </a:graphic>
          </wp:anchor>
        </w:drawing>
      </w:r>
      <w:r>
        <w:rPr>
          <w:rFonts w:ascii="Arial"/>
          <w:sz w:val="18"/>
        </w:rPr>
        <w:t>Store fiberboard drums carefully. Water damage and other physical defects may cause the waste vendor to reject</w:t>
      </w:r>
      <w:r>
        <w:rPr>
          <w:rFonts w:ascii="Arial"/>
          <w:spacing w:val="-47"/>
          <w:sz w:val="18"/>
        </w:rPr>
        <w:t xml:space="preserve"> </w:t>
      </w:r>
      <w:r>
        <w:rPr>
          <w:rFonts w:ascii="Arial"/>
          <w:sz w:val="18"/>
        </w:rPr>
        <w:t>the drum</w:t>
      </w:r>
      <w:r>
        <w:rPr>
          <w:rFonts w:ascii="Arial"/>
          <w:spacing w:val="1"/>
          <w:sz w:val="18"/>
        </w:rPr>
        <w:t xml:space="preserve"> </w:t>
      </w:r>
      <w:r>
        <w:rPr>
          <w:rFonts w:ascii="Arial"/>
          <w:sz w:val="18"/>
        </w:rPr>
        <w:t>for pickup.</w:t>
      </w:r>
    </w:p>
    <w:p w14:paraId="4239FFAA" w14:textId="77777777" w:rsidR="00C109DA" w:rsidRDefault="00C109DA">
      <w:pPr>
        <w:pStyle w:val="BodyText"/>
        <w:rPr>
          <w:rFonts w:ascii="Arial"/>
          <w:sz w:val="20"/>
        </w:rPr>
      </w:pPr>
    </w:p>
    <w:p w14:paraId="4239FFAB" w14:textId="77777777" w:rsidR="00C109DA" w:rsidRDefault="00C109DA">
      <w:pPr>
        <w:pStyle w:val="BodyText"/>
        <w:rPr>
          <w:rFonts w:ascii="Arial"/>
          <w:sz w:val="20"/>
        </w:rPr>
      </w:pPr>
    </w:p>
    <w:p w14:paraId="4239FFAC" w14:textId="77777777" w:rsidR="00C109DA" w:rsidRDefault="00304695">
      <w:pPr>
        <w:pStyle w:val="BodyText"/>
        <w:spacing w:before="8"/>
        <w:rPr>
          <w:rFonts w:ascii="Arial"/>
          <w:sz w:val="15"/>
        </w:rPr>
      </w:pPr>
      <w:r>
        <w:pict w14:anchorId="4239FFD7">
          <v:rect id="docshape49" o:spid="_x0000_s2050" style="position:absolute;margin-left:1in;margin-top:10.2pt;width:460.9pt;height:1.05pt;z-index:-15720448;mso-wrap-distance-left:0;mso-wrap-distance-right:0;mso-position-horizontal-relative:page" fillcolor="black" stroked="f">
            <w10:wrap type="topAndBottom" anchorx="page"/>
          </v:rect>
        </w:pict>
      </w:r>
    </w:p>
    <w:p w14:paraId="4239FFAD" w14:textId="77777777" w:rsidR="00C109DA" w:rsidRDefault="001104C6">
      <w:pPr>
        <w:spacing w:line="224" w:lineRule="exact"/>
        <w:ind w:right="608"/>
        <w:jc w:val="right"/>
        <w:rPr>
          <w:sz w:val="20"/>
        </w:rPr>
      </w:pPr>
      <w:proofErr w:type="spellStart"/>
      <w:r>
        <w:rPr>
          <w:sz w:val="20"/>
        </w:rPr>
        <w:t>DMPRev</w:t>
      </w:r>
      <w:proofErr w:type="spellEnd"/>
      <w:r>
        <w:rPr>
          <w:sz w:val="20"/>
        </w:rPr>
        <w:t>.</w:t>
      </w:r>
      <w:r>
        <w:rPr>
          <w:spacing w:val="-4"/>
          <w:sz w:val="20"/>
        </w:rPr>
        <w:t xml:space="preserve"> </w:t>
      </w:r>
      <w:r>
        <w:rPr>
          <w:sz w:val="20"/>
        </w:rPr>
        <w:t>(22</w:t>
      </w:r>
      <w:r>
        <w:rPr>
          <w:spacing w:val="-3"/>
          <w:sz w:val="20"/>
        </w:rPr>
        <w:t xml:space="preserve"> </w:t>
      </w:r>
      <w:r>
        <w:rPr>
          <w:sz w:val="20"/>
        </w:rPr>
        <w:t>November</w:t>
      </w:r>
      <w:r>
        <w:rPr>
          <w:spacing w:val="-2"/>
          <w:sz w:val="20"/>
        </w:rPr>
        <w:t xml:space="preserve"> </w:t>
      </w:r>
      <w:r>
        <w:rPr>
          <w:sz w:val="20"/>
        </w:rPr>
        <w:t>2018)</w:t>
      </w:r>
    </w:p>
    <w:p w14:paraId="4239FFAE" w14:textId="77777777" w:rsidR="00C109DA" w:rsidRDefault="001104C6">
      <w:pPr>
        <w:spacing w:before="2"/>
        <w:ind w:right="616"/>
        <w:jc w:val="right"/>
        <w:rPr>
          <w:i/>
          <w:sz w:val="17"/>
        </w:rPr>
      </w:pPr>
      <w:r>
        <w:rPr>
          <w:i/>
          <w:sz w:val="17"/>
        </w:rPr>
        <w:t>Confidential,</w:t>
      </w:r>
      <w:r>
        <w:rPr>
          <w:i/>
          <w:spacing w:val="-7"/>
          <w:sz w:val="17"/>
        </w:rPr>
        <w:t xml:space="preserve"> </w:t>
      </w:r>
      <w:r>
        <w:rPr>
          <w:i/>
          <w:sz w:val="17"/>
        </w:rPr>
        <w:t>unpublished</w:t>
      </w:r>
      <w:r>
        <w:rPr>
          <w:i/>
          <w:spacing w:val="-5"/>
          <w:sz w:val="17"/>
        </w:rPr>
        <w:t xml:space="preserve"> </w:t>
      </w:r>
      <w:r>
        <w:rPr>
          <w:i/>
          <w:sz w:val="17"/>
        </w:rPr>
        <w:t>property</w:t>
      </w:r>
      <w:r>
        <w:rPr>
          <w:i/>
          <w:spacing w:val="-7"/>
          <w:sz w:val="17"/>
        </w:rPr>
        <w:t xml:space="preserve"> </w:t>
      </w:r>
      <w:r>
        <w:rPr>
          <w:i/>
          <w:sz w:val="17"/>
        </w:rPr>
        <w:t>of</w:t>
      </w:r>
      <w:r>
        <w:rPr>
          <w:i/>
          <w:spacing w:val="-4"/>
          <w:sz w:val="17"/>
        </w:rPr>
        <w:t xml:space="preserve"> </w:t>
      </w:r>
      <w:r>
        <w:rPr>
          <w:i/>
          <w:sz w:val="17"/>
        </w:rPr>
        <w:t>UPS.</w:t>
      </w:r>
      <w:r>
        <w:rPr>
          <w:i/>
          <w:spacing w:val="35"/>
          <w:sz w:val="17"/>
        </w:rPr>
        <w:t xml:space="preserve"> </w:t>
      </w:r>
      <w:r>
        <w:rPr>
          <w:i/>
          <w:sz w:val="17"/>
        </w:rPr>
        <w:t>Use</w:t>
      </w:r>
      <w:r>
        <w:rPr>
          <w:i/>
          <w:spacing w:val="-7"/>
          <w:sz w:val="17"/>
        </w:rPr>
        <w:t xml:space="preserve"> </w:t>
      </w:r>
      <w:r>
        <w:rPr>
          <w:i/>
          <w:sz w:val="17"/>
        </w:rPr>
        <w:t>and</w:t>
      </w:r>
      <w:r>
        <w:rPr>
          <w:i/>
          <w:spacing w:val="-5"/>
          <w:sz w:val="17"/>
        </w:rPr>
        <w:t xml:space="preserve"> </w:t>
      </w:r>
      <w:r>
        <w:rPr>
          <w:i/>
          <w:sz w:val="17"/>
        </w:rPr>
        <w:t>distribution</w:t>
      </w:r>
    </w:p>
    <w:p w14:paraId="4239FFAF" w14:textId="05AB3A44" w:rsidR="00843482" w:rsidRDefault="001104C6">
      <w:pPr>
        <w:spacing w:before="1"/>
        <w:ind w:right="608"/>
        <w:jc w:val="right"/>
        <w:rPr>
          <w:i/>
          <w:sz w:val="17"/>
        </w:rPr>
      </w:pPr>
      <w:r>
        <w:rPr>
          <w:i/>
          <w:sz w:val="17"/>
        </w:rPr>
        <w:t>limited</w:t>
      </w:r>
      <w:r>
        <w:rPr>
          <w:i/>
          <w:spacing w:val="-7"/>
          <w:sz w:val="17"/>
        </w:rPr>
        <w:t xml:space="preserve"> </w:t>
      </w:r>
      <w:r>
        <w:rPr>
          <w:i/>
          <w:sz w:val="17"/>
        </w:rPr>
        <w:t>solely</w:t>
      </w:r>
      <w:r>
        <w:rPr>
          <w:i/>
          <w:spacing w:val="-6"/>
          <w:sz w:val="17"/>
        </w:rPr>
        <w:t xml:space="preserve"> </w:t>
      </w:r>
      <w:r>
        <w:rPr>
          <w:i/>
          <w:sz w:val="17"/>
        </w:rPr>
        <w:t>to</w:t>
      </w:r>
      <w:r>
        <w:rPr>
          <w:i/>
          <w:spacing w:val="-5"/>
          <w:sz w:val="17"/>
        </w:rPr>
        <w:t xml:space="preserve"> </w:t>
      </w:r>
      <w:r>
        <w:rPr>
          <w:i/>
          <w:sz w:val="17"/>
        </w:rPr>
        <w:t>authorized</w:t>
      </w:r>
      <w:r>
        <w:rPr>
          <w:i/>
          <w:spacing w:val="-7"/>
          <w:sz w:val="17"/>
        </w:rPr>
        <w:t xml:space="preserve"> </w:t>
      </w:r>
      <w:r>
        <w:rPr>
          <w:i/>
          <w:sz w:val="17"/>
        </w:rPr>
        <w:t>personnel</w:t>
      </w:r>
    </w:p>
    <w:p w14:paraId="14E6E5E3" w14:textId="77777777" w:rsidR="00843482" w:rsidRDefault="00843482">
      <w:pPr>
        <w:rPr>
          <w:i/>
          <w:sz w:val="17"/>
        </w:rPr>
      </w:pPr>
      <w:r>
        <w:rPr>
          <w:i/>
          <w:sz w:val="17"/>
        </w:rPr>
        <w:br w:type="page"/>
      </w:r>
    </w:p>
    <w:p w14:paraId="1F8D397A" w14:textId="77777777" w:rsidR="00113CBA" w:rsidRDefault="00113CBA" w:rsidP="006A580D">
      <w:pPr>
        <w:jc w:val="center"/>
        <w:rPr>
          <w:b/>
          <w:sz w:val="32"/>
          <w:u w:val="single"/>
        </w:rPr>
      </w:pPr>
    </w:p>
    <w:p w14:paraId="2254295D" w14:textId="77777777" w:rsidR="00113CBA" w:rsidRDefault="00113CBA" w:rsidP="006A580D">
      <w:pPr>
        <w:jc w:val="center"/>
        <w:rPr>
          <w:b/>
          <w:sz w:val="32"/>
          <w:u w:val="single"/>
        </w:rPr>
      </w:pPr>
    </w:p>
    <w:p w14:paraId="19A4D218" w14:textId="77777777" w:rsidR="00113CBA" w:rsidRDefault="00113CBA" w:rsidP="006A580D">
      <w:pPr>
        <w:jc w:val="center"/>
        <w:rPr>
          <w:b/>
          <w:sz w:val="32"/>
          <w:u w:val="single"/>
        </w:rPr>
      </w:pPr>
    </w:p>
    <w:p w14:paraId="4D6EFB51" w14:textId="11C3A530" w:rsidR="00C631CD" w:rsidRDefault="00C631CD" w:rsidP="006A580D">
      <w:pPr>
        <w:jc w:val="center"/>
      </w:pPr>
      <w:r w:rsidRPr="00533FFB">
        <w:rPr>
          <w:b/>
          <w:sz w:val="32"/>
          <w:u w:val="single"/>
        </w:rPr>
        <w:t xml:space="preserve">Appendix </w:t>
      </w:r>
      <w:r w:rsidR="0042516E">
        <w:rPr>
          <w:b/>
          <w:sz w:val="32"/>
          <w:u w:val="single"/>
        </w:rPr>
        <w:t>E</w:t>
      </w:r>
      <w:r w:rsidRPr="00533FFB">
        <w:rPr>
          <w:b/>
          <w:sz w:val="32"/>
          <w:u w:val="single"/>
        </w:rPr>
        <w:t xml:space="preserve">: </w:t>
      </w:r>
      <w:r>
        <w:rPr>
          <w:b/>
          <w:sz w:val="32"/>
          <w:u w:val="single"/>
        </w:rPr>
        <w:t xml:space="preserve">Applicable to </w:t>
      </w:r>
      <w:r w:rsidRPr="00533FFB">
        <w:rPr>
          <w:b/>
          <w:sz w:val="32"/>
          <w:u w:val="single"/>
        </w:rPr>
        <w:t>Outside Contractor</w:t>
      </w:r>
      <w:r>
        <w:rPr>
          <w:b/>
          <w:sz w:val="32"/>
          <w:u w:val="single"/>
        </w:rPr>
        <w:t>s Performing HVAC Services</w:t>
      </w:r>
    </w:p>
    <w:p w14:paraId="35AC4059" w14:textId="77777777" w:rsidR="00C631CD" w:rsidRDefault="00C631CD" w:rsidP="00C631CD"/>
    <w:p w14:paraId="2C2D5BB8" w14:textId="77777777" w:rsidR="00C631CD" w:rsidRDefault="00C631CD" w:rsidP="00C631CD"/>
    <w:p w14:paraId="63245CF6" w14:textId="77777777" w:rsidR="00C631CD" w:rsidRPr="0064316A" w:rsidRDefault="00C631CD" w:rsidP="0064316A">
      <w:pPr>
        <w:rPr>
          <w:rFonts w:asciiTheme="minorHAnsi" w:hAnsiTheme="minorHAnsi" w:cstheme="minorHAnsi"/>
          <w:sz w:val="24"/>
          <w:szCs w:val="24"/>
        </w:rPr>
      </w:pPr>
      <w:r w:rsidRPr="0064316A">
        <w:rPr>
          <w:rFonts w:asciiTheme="minorHAnsi" w:hAnsiTheme="minorHAnsi" w:cstheme="minorHAnsi"/>
          <w:sz w:val="24"/>
          <w:szCs w:val="24"/>
        </w:rPr>
        <w:t xml:space="preserve">Contractor warrants and represents that its equipment and its performance of services under this Agreement </w:t>
      </w:r>
      <w:proofErr w:type="gramStart"/>
      <w:r w:rsidRPr="0064316A">
        <w:rPr>
          <w:rFonts w:asciiTheme="minorHAnsi" w:hAnsiTheme="minorHAnsi" w:cstheme="minorHAnsi"/>
          <w:sz w:val="24"/>
          <w:szCs w:val="24"/>
        </w:rPr>
        <w:t>are in compliance with</w:t>
      </w:r>
      <w:proofErr w:type="gramEnd"/>
      <w:r w:rsidRPr="0064316A">
        <w:rPr>
          <w:rFonts w:asciiTheme="minorHAnsi" w:hAnsiTheme="minorHAnsi" w:cstheme="minorHAnsi"/>
          <w:sz w:val="24"/>
          <w:szCs w:val="24"/>
        </w:rPr>
        <w:t xml:space="preserve"> all applicable National, State, Provincial and Local laws and regulations regarding prevention of releases to the environment of stratospheric ozone-depleting substances. </w:t>
      </w:r>
    </w:p>
    <w:p w14:paraId="050F2F46" w14:textId="77777777" w:rsidR="00C631CD" w:rsidRPr="0064316A" w:rsidRDefault="00C631CD" w:rsidP="00C631CD">
      <w:pPr>
        <w:ind w:firstLine="720"/>
        <w:rPr>
          <w:rFonts w:asciiTheme="minorHAnsi" w:hAnsiTheme="minorHAnsi" w:cstheme="minorHAnsi"/>
          <w:sz w:val="24"/>
          <w:szCs w:val="24"/>
        </w:rPr>
      </w:pPr>
    </w:p>
    <w:p w14:paraId="3295451B" w14:textId="77777777" w:rsidR="00C631CD" w:rsidRPr="0064316A" w:rsidRDefault="00C631CD" w:rsidP="0064316A">
      <w:pPr>
        <w:rPr>
          <w:rFonts w:asciiTheme="minorHAnsi" w:hAnsiTheme="minorHAnsi" w:cstheme="minorHAnsi"/>
          <w:sz w:val="24"/>
          <w:szCs w:val="24"/>
        </w:rPr>
      </w:pPr>
      <w:r w:rsidRPr="0064316A">
        <w:rPr>
          <w:rFonts w:asciiTheme="minorHAnsi" w:hAnsiTheme="minorHAnsi" w:cstheme="minorHAnsi"/>
          <w:sz w:val="24"/>
          <w:szCs w:val="24"/>
        </w:rPr>
        <w:t>If in the performance of its services under this Agreement, Contractor fails to perform in accordance with such applicable laws and regulations resulting in a release to the environment of such ozone-depleting substances, Contractor agrees that it will take whatever measures are required by applicable laws and regulations to mitigate the effects of such release and make whatever reports, if any, are required.</w:t>
      </w:r>
    </w:p>
    <w:p w14:paraId="2388EAE3" w14:textId="77777777" w:rsidR="00C631CD" w:rsidRDefault="00C631CD" w:rsidP="00C631CD">
      <w:pPr>
        <w:ind w:firstLine="720"/>
      </w:pPr>
    </w:p>
    <w:p w14:paraId="56A7C448" w14:textId="77777777" w:rsidR="00C631CD" w:rsidRDefault="00C631CD" w:rsidP="00C631CD">
      <w:pPr>
        <w:ind w:firstLine="720"/>
      </w:pPr>
    </w:p>
    <w:p w14:paraId="7D21D25F" w14:textId="77777777" w:rsidR="00C631CD" w:rsidRDefault="00C631CD" w:rsidP="00C631CD">
      <w:pPr>
        <w:adjustRightInd w:val="0"/>
        <w:rPr>
          <w:sz w:val="24"/>
          <w:szCs w:val="24"/>
        </w:rPr>
      </w:pPr>
    </w:p>
    <w:p w14:paraId="15908D03" w14:textId="77777777" w:rsidR="00C631CD" w:rsidRDefault="00C631CD" w:rsidP="00C631CD">
      <w:pPr>
        <w:adjustRightInd w:val="0"/>
        <w:rPr>
          <w:sz w:val="24"/>
          <w:szCs w:val="24"/>
        </w:rPr>
      </w:pPr>
    </w:p>
    <w:p w14:paraId="657E615D" w14:textId="77777777" w:rsidR="00C631CD" w:rsidRDefault="00C631CD" w:rsidP="00C631CD">
      <w:pPr>
        <w:adjustRightInd w:val="0"/>
        <w:rPr>
          <w:sz w:val="24"/>
          <w:szCs w:val="24"/>
        </w:rPr>
      </w:pPr>
      <w:r>
        <w:rPr>
          <w:sz w:val="24"/>
          <w:szCs w:val="24"/>
        </w:rPr>
        <w:t>By:</w:t>
      </w:r>
    </w:p>
    <w:p w14:paraId="3C6A0C3F" w14:textId="77777777" w:rsidR="00C631CD" w:rsidRDefault="00C631CD" w:rsidP="00C631CD">
      <w:pPr>
        <w:adjustRightInd w:val="0"/>
        <w:rPr>
          <w:sz w:val="24"/>
          <w:szCs w:val="24"/>
        </w:rPr>
      </w:pPr>
    </w:p>
    <w:p w14:paraId="4B649019" w14:textId="77777777" w:rsidR="00C631CD" w:rsidRDefault="00C631CD" w:rsidP="00C631CD">
      <w:pPr>
        <w:adjustRightInd w:val="0"/>
        <w:rPr>
          <w:sz w:val="24"/>
          <w:szCs w:val="24"/>
        </w:rPr>
      </w:pPr>
      <w:r>
        <w:rPr>
          <w:sz w:val="24"/>
          <w:szCs w:val="24"/>
        </w:rPr>
        <w:t>___________________________________________</w:t>
      </w:r>
    </w:p>
    <w:p w14:paraId="6BF8E64C" w14:textId="77777777" w:rsidR="00C631CD" w:rsidRDefault="00C631CD" w:rsidP="00C631CD">
      <w:pPr>
        <w:adjustRightInd w:val="0"/>
        <w:rPr>
          <w:sz w:val="24"/>
          <w:szCs w:val="24"/>
        </w:rPr>
      </w:pPr>
      <w:r>
        <w:rPr>
          <w:sz w:val="24"/>
          <w:szCs w:val="24"/>
        </w:rPr>
        <w:t>(Authorized signature for contractor)</w:t>
      </w:r>
    </w:p>
    <w:p w14:paraId="46A7DBEF" w14:textId="77777777" w:rsidR="00C631CD" w:rsidRDefault="00C631CD" w:rsidP="00C631CD">
      <w:pPr>
        <w:adjustRightInd w:val="0"/>
        <w:rPr>
          <w:sz w:val="24"/>
          <w:szCs w:val="24"/>
        </w:rPr>
      </w:pPr>
    </w:p>
    <w:p w14:paraId="30AD3013" w14:textId="77777777" w:rsidR="00C631CD" w:rsidRDefault="00C631CD" w:rsidP="00C631CD">
      <w:pPr>
        <w:adjustRightInd w:val="0"/>
        <w:rPr>
          <w:rFonts w:ascii="Arial" w:hAnsi="Arial" w:cs="Arial"/>
          <w:sz w:val="24"/>
          <w:szCs w:val="24"/>
        </w:rPr>
      </w:pPr>
      <w:r>
        <w:rPr>
          <w:sz w:val="24"/>
          <w:szCs w:val="24"/>
        </w:rPr>
        <w:t xml:space="preserve">Title: </w:t>
      </w:r>
      <w:r>
        <w:rPr>
          <w:rFonts w:ascii="Arial" w:hAnsi="Arial" w:cs="Arial"/>
          <w:sz w:val="24"/>
          <w:szCs w:val="24"/>
        </w:rPr>
        <w:t>__________________________________</w:t>
      </w:r>
    </w:p>
    <w:p w14:paraId="7F1A10FB" w14:textId="77777777" w:rsidR="00C631CD" w:rsidRDefault="00C631CD" w:rsidP="00C631CD">
      <w:pPr>
        <w:adjustRightInd w:val="0"/>
        <w:rPr>
          <w:rFonts w:ascii="Arial" w:hAnsi="Arial" w:cs="Arial"/>
          <w:sz w:val="24"/>
          <w:szCs w:val="24"/>
        </w:rPr>
      </w:pPr>
    </w:p>
    <w:p w14:paraId="260A6359" w14:textId="77777777" w:rsidR="00C631CD" w:rsidRDefault="00C631CD" w:rsidP="00C631CD">
      <w:pPr>
        <w:adjustRightInd w:val="0"/>
        <w:rPr>
          <w:sz w:val="24"/>
          <w:szCs w:val="24"/>
        </w:rPr>
      </w:pPr>
      <w:r>
        <w:rPr>
          <w:sz w:val="24"/>
          <w:szCs w:val="24"/>
        </w:rPr>
        <w:t>Company: __________________________________</w:t>
      </w:r>
    </w:p>
    <w:p w14:paraId="7792120A" w14:textId="77777777" w:rsidR="00C631CD" w:rsidRDefault="00C631CD" w:rsidP="00C631CD">
      <w:pPr>
        <w:adjustRightInd w:val="0"/>
        <w:rPr>
          <w:sz w:val="24"/>
          <w:szCs w:val="24"/>
        </w:rPr>
      </w:pPr>
    </w:p>
    <w:p w14:paraId="39CAF920" w14:textId="77777777" w:rsidR="00C631CD" w:rsidRDefault="00C631CD" w:rsidP="00C631CD">
      <w:pPr>
        <w:adjustRightInd w:val="0"/>
        <w:rPr>
          <w:sz w:val="24"/>
          <w:szCs w:val="24"/>
        </w:rPr>
      </w:pPr>
      <w:r>
        <w:rPr>
          <w:sz w:val="24"/>
          <w:szCs w:val="24"/>
        </w:rPr>
        <w:t>Date: ______________________________________</w:t>
      </w:r>
    </w:p>
    <w:p w14:paraId="3AC42541" w14:textId="77777777" w:rsidR="00C631CD" w:rsidRDefault="00C631CD" w:rsidP="00C631CD">
      <w:pPr>
        <w:textAlignment w:val="baseline"/>
        <w:rPr>
          <w:color w:val="000000"/>
          <w:sz w:val="24"/>
        </w:rPr>
      </w:pPr>
    </w:p>
    <w:p w14:paraId="11D60648" w14:textId="77777777" w:rsidR="00C631CD" w:rsidRDefault="00C631CD" w:rsidP="00C631CD">
      <w:pPr>
        <w:rPr>
          <w:sz w:val="24"/>
        </w:rPr>
      </w:pPr>
    </w:p>
    <w:p w14:paraId="5ABBBF90" w14:textId="77777777" w:rsidR="00C631CD" w:rsidRDefault="00C631CD" w:rsidP="00C631CD">
      <w:pPr>
        <w:rPr>
          <w:sz w:val="24"/>
        </w:rPr>
      </w:pPr>
    </w:p>
    <w:p w14:paraId="6FB0D51F" w14:textId="77777777" w:rsidR="00C631CD" w:rsidRDefault="00C631CD" w:rsidP="00C631CD">
      <w:pPr>
        <w:rPr>
          <w:sz w:val="24"/>
        </w:rPr>
      </w:pPr>
    </w:p>
    <w:p w14:paraId="6DECEFFC" w14:textId="77777777" w:rsidR="00C631CD" w:rsidRDefault="00C631CD" w:rsidP="00C631CD">
      <w:pPr>
        <w:rPr>
          <w:sz w:val="24"/>
        </w:rPr>
      </w:pPr>
    </w:p>
    <w:p w14:paraId="35BF7BC7" w14:textId="77777777" w:rsidR="00C631CD" w:rsidRDefault="00C631CD" w:rsidP="00C631CD">
      <w:pPr>
        <w:rPr>
          <w:sz w:val="24"/>
        </w:rPr>
      </w:pPr>
    </w:p>
    <w:p w14:paraId="0DFC440F" w14:textId="77777777" w:rsidR="00C631CD" w:rsidRDefault="00C631CD" w:rsidP="00C631CD">
      <w:pPr>
        <w:rPr>
          <w:sz w:val="24"/>
        </w:rPr>
      </w:pPr>
    </w:p>
    <w:p w14:paraId="21CBA0DC" w14:textId="77777777" w:rsidR="00C631CD" w:rsidRDefault="00C631CD" w:rsidP="00C631CD">
      <w:pPr>
        <w:rPr>
          <w:sz w:val="24"/>
        </w:rPr>
      </w:pPr>
    </w:p>
    <w:p w14:paraId="1BE6CE3F" w14:textId="77777777" w:rsidR="00C631CD" w:rsidRDefault="00C631CD" w:rsidP="00C631CD">
      <w:pPr>
        <w:rPr>
          <w:sz w:val="24"/>
        </w:rPr>
      </w:pPr>
    </w:p>
    <w:p w14:paraId="008314D1" w14:textId="77777777" w:rsidR="00C631CD" w:rsidRDefault="00C631CD" w:rsidP="00C631CD">
      <w:pPr>
        <w:rPr>
          <w:sz w:val="24"/>
        </w:rPr>
      </w:pPr>
    </w:p>
    <w:p w14:paraId="3FC245CE" w14:textId="77777777" w:rsidR="00C631CD" w:rsidRDefault="00C631CD" w:rsidP="00C631CD">
      <w:pPr>
        <w:rPr>
          <w:sz w:val="24"/>
        </w:rPr>
      </w:pPr>
    </w:p>
    <w:p w14:paraId="1AFCCC4D" w14:textId="77777777" w:rsidR="00C631CD" w:rsidRDefault="00C631CD" w:rsidP="00C631CD">
      <w:pPr>
        <w:rPr>
          <w:sz w:val="24"/>
        </w:rPr>
      </w:pPr>
    </w:p>
    <w:p w14:paraId="6F366A74" w14:textId="77777777" w:rsidR="00C631CD" w:rsidRDefault="00C631CD" w:rsidP="00C631CD">
      <w:pPr>
        <w:rPr>
          <w:sz w:val="24"/>
        </w:rPr>
      </w:pPr>
    </w:p>
    <w:p w14:paraId="159EE518" w14:textId="77777777" w:rsidR="00C631CD" w:rsidRDefault="00C631CD" w:rsidP="00C631CD">
      <w:pPr>
        <w:rPr>
          <w:sz w:val="24"/>
        </w:rPr>
      </w:pPr>
    </w:p>
    <w:p w14:paraId="0BC7946D" w14:textId="77777777" w:rsidR="00C631CD" w:rsidRDefault="00C631CD" w:rsidP="00C631CD">
      <w:pPr>
        <w:rPr>
          <w:sz w:val="24"/>
        </w:rPr>
      </w:pPr>
    </w:p>
    <w:p w14:paraId="0295D0C0" w14:textId="77777777" w:rsidR="00C631CD" w:rsidRDefault="00C631CD" w:rsidP="00C631CD">
      <w:pPr>
        <w:rPr>
          <w:sz w:val="24"/>
        </w:rPr>
      </w:pPr>
    </w:p>
    <w:p w14:paraId="4875FD3D" w14:textId="6981C392" w:rsidR="006A580D" w:rsidRDefault="006A580D">
      <w:pPr>
        <w:rPr>
          <w:sz w:val="24"/>
        </w:rPr>
      </w:pPr>
      <w:r>
        <w:rPr>
          <w:sz w:val="24"/>
        </w:rPr>
        <w:br w:type="page"/>
      </w:r>
    </w:p>
    <w:p w14:paraId="5DBD2B2D" w14:textId="77777777" w:rsidR="00113CBA" w:rsidRDefault="00113CBA" w:rsidP="00AE2510">
      <w:pPr>
        <w:rPr>
          <w:b/>
          <w:bCs/>
          <w:sz w:val="32"/>
          <w:szCs w:val="32"/>
          <w:u w:val="single"/>
        </w:rPr>
      </w:pPr>
    </w:p>
    <w:p w14:paraId="322D30EB" w14:textId="77777777" w:rsidR="00113CBA" w:rsidRDefault="00113CBA" w:rsidP="00AE2510">
      <w:pPr>
        <w:rPr>
          <w:b/>
          <w:bCs/>
          <w:sz w:val="32"/>
          <w:szCs w:val="32"/>
          <w:u w:val="single"/>
        </w:rPr>
      </w:pPr>
    </w:p>
    <w:p w14:paraId="3029C439" w14:textId="77777777" w:rsidR="00113CBA" w:rsidRDefault="00113CBA" w:rsidP="00AE2510">
      <w:pPr>
        <w:rPr>
          <w:b/>
          <w:bCs/>
          <w:sz w:val="32"/>
          <w:szCs w:val="32"/>
          <w:u w:val="single"/>
        </w:rPr>
      </w:pPr>
    </w:p>
    <w:p w14:paraId="2C29BECE" w14:textId="0ABA826A" w:rsidR="00AE2510" w:rsidRPr="004477E3" w:rsidRDefault="00AE2510" w:rsidP="0064316A">
      <w:pPr>
        <w:jc w:val="center"/>
        <w:rPr>
          <w:b/>
          <w:bCs/>
          <w:sz w:val="32"/>
          <w:szCs w:val="32"/>
          <w:u w:val="single"/>
        </w:rPr>
      </w:pPr>
      <w:r w:rsidRPr="004477E3">
        <w:rPr>
          <w:b/>
          <w:bCs/>
          <w:sz w:val="32"/>
          <w:szCs w:val="32"/>
          <w:u w:val="single"/>
        </w:rPr>
        <w:t xml:space="preserve">Appendix </w:t>
      </w:r>
      <w:r w:rsidR="0042516E">
        <w:rPr>
          <w:b/>
          <w:bCs/>
          <w:sz w:val="32"/>
          <w:szCs w:val="32"/>
          <w:u w:val="single"/>
        </w:rPr>
        <w:t>F</w:t>
      </w:r>
      <w:r w:rsidRPr="004477E3">
        <w:rPr>
          <w:b/>
          <w:bCs/>
          <w:sz w:val="32"/>
          <w:szCs w:val="32"/>
          <w:u w:val="single"/>
        </w:rPr>
        <w:t>: UPS Confined Spaces Requirements</w:t>
      </w:r>
    </w:p>
    <w:p w14:paraId="5889AED4" w14:textId="77777777" w:rsidR="00AE2510" w:rsidRPr="00834522" w:rsidRDefault="00AE2510" w:rsidP="00AE2510">
      <w:pPr>
        <w:rPr>
          <w:sz w:val="24"/>
        </w:rPr>
      </w:pPr>
    </w:p>
    <w:p w14:paraId="3504CFDF"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 xml:space="preserve">Many National and Local authorities recognize the importance of protecting people who </w:t>
      </w:r>
      <w:proofErr w:type="gramStart"/>
      <w:r w:rsidRPr="0064316A">
        <w:rPr>
          <w:rFonts w:asciiTheme="minorHAnsi" w:hAnsiTheme="minorHAnsi" w:cstheme="minorHAnsi"/>
          <w:sz w:val="24"/>
        </w:rPr>
        <w:t>enter into</w:t>
      </w:r>
      <w:proofErr w:type="gramEnd"/>
      <w:r w:rsidRPr="0064316A">
        <w:rPr>
          <w:rFonts w:asciiTheme="minorHAnsi" w:hAnsiTheme="minorHAnsi" w:cstheme="minorHAnsi"/>
          <w:sz w:val="24"/>
        </w:rPr>
        <w:t xml:space="preserve"> dangerous confined spaces to perform work. The people entering these spaces and their employers have an obligation to comply with any regional or local Permit Required Confined Space regulations.</w:t>
      </w:r>
    </w:p>
    <w:p w14:paraId="14A77FDF" w14:textId="77777777" w:rsidR="00AE2510" w:rsidRPr="0064316A" w:rsidRDefault="00AE2510" w:rsidP="00AE2510">
      <w:pPr>
        <w:rPr>
          <w:rFonts w:asciiTheme="minorHAnsi" w:hAnsiTheme="minorHAnsi" w:cstheme="minorHAnsi"/>
          <w:sz w:val="24"/>
        </w:rPr>
      </w:pPr>
    </w:p>
    <w:p w14:paraId="78E14A07"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Some UPS facilities have permit required confined spaces which have been identified through the UPS Permit Required Confined Space program.  Examples of these include:</w:t>
      </w:r>
    </w:p>
    <w:p w14:paraId="75E1DB56" w14:textId="77777777" w:rsidR="00AE2510" w:rsidRPr="0064316A" w:rsidRDefault="00AE2510" w:rsidP="00AE2510">
      <w:pPr>
        <w:rPr>
          <w:rFonts w:asciiTheme="minorHAnsi" w:hAnsiTheme="minorHAnsi" w:cstheme="minorHAnsi"/>
          <w:sz w:val="24"/>
        </w:rPr>
      </w:pPr>
    </w:p>
    <w:p w14:paraId="74A8688D"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b/>
        <w:t>Sewer Systems</w:t>
      </w:r>
    </w:p>
    <w:p w14:paraId="7BBFE23B"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b/>
        <w:t>Underground Storage Tanks</w:t>
      </w:r>
    </w:p>
    <w:p w14:paraId="0B56D8C3"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b/>
        <w:t>Aboveground Storage Tanks</w:t>
      </w:r>
    </w:p>
    <w:p w14:paraId="1DC676E6"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b/>
        <w:t>Oil/Water Separators</w:t>
      </w:r>
    </w:p>
    <w:p w14:paraId="61CC2906"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b/>
        <w:t>Large Sediment Traps (Carwash Pits)</w:t>
      </w:r>
    </w:p>
    <w:p w14:paraId="704EB25A"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b/>
        <w:t>Boilers</w:t>
      </w:r>
    </w:p>
    <w:p w14:paraId="161D2B79"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b/>
        <w:t>Other Equipment</w:t>
      </w:r>
    </w:p>
    <w:p w14:paraId="78196F56" w14:textId="77777777" w:rsidR="00AE2510" w:rsidRPr="0064316A" w:rsidRDefault="00AE2510" w:rsidP="00AE2510">
      <w:pPr>
        <w:rPr>
          <w:rFonts w:asciiTheme="minorHAnsi" w:hAnsiTheme="minorHAnsi" w:cstheme="minorHAnsi"/>
          <w:sz w:val="24"/>
        </w:rPr>
      </w:pPr>
    </w:p>
    <w:p w14:paraId="02D120CB"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 xml:space="preserve">Any contractor entering a UPS permit required confined space must follow proper entry procedures as defined by the authority having jurisdiction.  </w:t>
      </w:r>
    </w:p>
    <w:p w14:paraId="2BE3CA9D" w14:textId="77777777" w:rsidR="00AE2510" w:rsidRPr="0064316A" w:rsidRDefault="00AE2510" w:rsidP="00AE2510">
      <w:pPr>
        <w:rPr>
          <w:rFonts w:asciiTheme="minorHAnsi" w:hAnsiTheme="minorHAnsi" w:cstheme="minorHAnsi"/>
          <w:sz w:val="24"/>
        </w:rPr>
      </w:pPr>
    </w:p>
    <w:p w14:paraId="5CE0ABB9"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Any contractor entering a UPS permit required confined space must notify their local UPS Plant Engineering office or UPS facility Operations Manager before doing so.</w:t>
      </w:r>
    </w:p>
    <w:p w14:paraId="3228BC03" w14:textId="77777777" w:rsidR="00AE2510" w:rsidRPr="0064316A" w:rsidRDefault="00AE2510" w:rsidP="00AE2510">
      <w:pPr>
        <w:rPr>
          <w:rFonts w:asciiTheme="minorHAnsi" w:hAnsiTheme="minorHAnsi" w:cstheme="minorHAnsi"/>
          <w:sz w:val="24"/>
        </w:rPr>
      </w:pPr>
    </w:p>
    <w:p w14:paraId="5FC196D4" w14:textId="77777777" w:rsidR="00AE2510" w:rsidRPr="0064316A" w:rsidRDefault="00AE2510" w:rsidP="00AE2510">
      <w:pPr>
        <w:rPr>
          <w:rFonts w:asciiTheme="minorHAnsi" w:hAnsiTheme="minorHAnsi" w:cstheme="minorHAnsi"/>
          <w:sz w:val="24"/>
        </w:rPr>
      </w:pPr>
      <w:r w:rsidRPr="0064316A">
        <w:rPr>
          <w:rFonts w:asciiTheme="minorHAnsi" w:hAnsiTheme="minorHAnsi" w:cstheme="minorHAnsi"/>
          <w:sz w:val="24"/>
        </w:rPr>
        <w:t>If you have any questions about the UPS Permit Required Confined Space Program or about specific equipment at a facility, contact your local UPS Plant Engineering office or UPS facility Operations Manager before entering the equipment.</w:t>
      </w:r>
    </w:p>
    <w:p w14:paraId="20C437C2" w14:textId="77777777" w:rsidR="00AE2510" w:rsidRPr="0064316A" w:rsidRDefault="00AE2510" w:rsidP="00AE2510">
      <w:pPr>
        <w:rPr>
          <w:rFonts w:asciiTheme="minorHAnsi" w:hAnsiTheme="minorHAnsi" w:cstheme="minorHAnsi"/>
          <w:sz w:val="24"/>
        </w:rPr>
      </w:pPr>
    </w:p>
    <w:p w14:paraId="229BC0CE" w14:textId="77777777" w:rsidR="00AE2510" w:rsidRPr="0064316A" w:rsidRDefault="00AE2510" w:rsidP="00AE2510">
      <w:pPr>
        <w:ind w:left="720"/>
        <w:rPr>
          <w:rFonts w:asciiTheme="minorHAnsi" w:hAnsiTheme="minorHAnsi" w:cstheme="minorHAnsi"/>
          <w:sz w:val="24"/>
        </w:rPr>
      </w:pPr>
      <w:r w:rsidRPr="0064316A">
        <w:rPr>
          <w:rFonts w:asciiTheme="minorHAnsi" w:hAnsiTheme="minorHAnsi" w:cstheme="minorHAnsi"/>
          <w:sz w:val="24"/>
        </w:rPr>
        <w:t xml:space="preserve"> </w:t>
      </w:r>
    </w:p>
    <w:p w14:paraId="4C406292" w14:textId="77777777" w:rsidR="00AE2510" w:rsidRPr="0064316A" w:rsidRDefault="00AE2510" w:rsidP="00AE2510">
      <w:pPr>
        <w:adjustRightInd w:val="0"/>
        <w:rPr>
          <w:rFonts w:asciiTheme="minorHAnsi" w:hAnsiTheme="minorHAnsi" w:cstheme="minorHAnsi"/>
          <w:sz w:val="24"/>
          <w:szCs w:val="24"/>
        </w:rPr>
      </w:pPr>
    </w:p>
    <w:p w14:paraId="5D125CAB" w14:textId="77777777" w:rsidR="00AE2510" w:rsidRPr="0064316A" w:rsidRDefault="00AE2510" w:rsidP="00AE2510">
      <w:pPr>
        <w:adjustRightInd w:val="0"/>
        <w:rPr>
          <w:rFonts w:asciiTheme="minorHAnsi" w:hAnsiTheme="minorHAnsi" w:cstheme="minorHAnsi"/>
          <w:sz w:val="24"/>
          <w:szCs w:val="24"/>
        </w:rPr>
      </w:pPr>
      <w:r w:rsidRPr="0064316A">
        <w:rPr>
          <w:rFonts w:asciiTheme="minorHAnsi" w:hAnsiTheme="minorHAnsi" w:cstheme="minorHAnsi"/>
          <w:sz w:val="24"/>
          <w:szCs w:val="24"/>
        </w:rPr>
        <w:t>By:</w:t>
      </w:r>
    </w:p>
    <w:p w14:paraId="2479FFF6" w14:textId="77777777" w:rsidR="00AE2510" w:rsidRPr="0064316A" w:rsidRDefault="00AE2510" w:rsidP="00AE2510">
      <w:pPr>
        <w:adjustRightInd w:val="0"/>
        <w:rPr>
          <w:rFonts w:asciiTheme="minorHAnsi" w:hAnsiTheme="minorHAnsi" w:cstheme="minorHAnsi"/>
          <w:sz w:val="24"/>
          <w:szCs w:val="24"/>
        </w:rPr>
      </w:pPr>
    </w:p>
    <w:p w14:paraId="775D5329" w14:textId="77777777" w:rsidR="00AE2510" w:rsidRPr="0064316A" w:rsidRDefault="00AE2510" w:rsidP="00AE2510">
      <w:pPr>
        <w:adjustRightInd w:val="0"/>
        <w:rPr>
          <w:rFonts w:asciiTheme="minorHAnsi" w:hAnsiTheme="minorHAnsi" w:cstheme="minorHAnsi"/>
          <w:sz w:val="24"/>
          <w:szCs w:val="24"/>
        </w:rPr>
      </w:pPr>
      <w:r w:rsidRPr="0064316A">
        <w:rPr>
          <w:rFonts w:asciiTheme="minorHAnsi" w:hAnsiTheme="minorHAnsi" w:cstheme="minorHAnsi"/>
          <w:sz w:val="24"/>
          <w:szCs w:val="24"/>
        </w:rPr>
        <w:t>___________________________________________</w:t>
      </w:r>
    </w:p>
    <w:p w14:paraId="524C4115" w14:textId="77777777" w:rsidR="00AE2510" w:rsidRPr="0064316A" w:rsidRDefault="00AE2510" w:rsidP="00AE2510">
      <w:pPr>
        <w:adjustRightInd w:val="0"/>
        <w:rPr>
          <w:rFonts w:asciiTheme="minorHAnsi" w:hAnsiTheme="minorHAnsi" w:cstheme="minorHAnsi"/>
          <w:sz w:val="24"/>
          <w:szCs w:val="24"/>
        </w:rPr>
      </w:pPr>
      <w:r w:rsidRPr="0064316A">
        <w:rPr>
          <w:rFonts w:asciiTheme="minorHAnsi" w:hAnsiTheme="minorHAnsi" w:cstheme="minorHAnsi"/>
          <w:sz w:val="24"/>
          <w:szCs w:val="24"/>
        </w:rPr>
        <w:t>(Authorized signature for contractor)</w:t>
      </w:r>
    </w:p>
    <w:p w14:paraId="52699FC4" w14:textId="77777777" w:rsidR="00AE2510" w:rsidRPr="0064316A" w:rsidRDefault="00AE2510" w:rsidP="00AE2510">
      <w:pPr>
        <w:adjustRightInd w:val="0"/>
        <w:rPr>
          <w:rFonts w:asciiTheme="minorHAnsi" w:hAnsiTheme="minorHAnsi" w:cstheme="minorHAnsi"/>
          <w:sz w:val="24"/>
          <w:szCs w:val="24"/>
        </w:rPr>
      </w:pPr>
    </w:p>
    <w:p w14:paraId="3922F393" w14:textId="77777777" w:rsidR="00AE2510" w:rsidRPr="0064316A" w:rsidRDefault="00AE2510" w:rsidP="00AE2510">
      <w:pPr>
        <w:adjustRightInd w:val="0"/>
        <w:rPr>
          <w:rFonts w:asciiTheme="minorHAnsi" w:hAnsiTheme="minorHAnsi" w:cstheme="minorHAnsi"/>
          <w:sz w:val="24"/>
          <w:szCs w:val="24"/>
        </w:rPr>
      </w:pPr>
      <w:r w:rsidRPr="0064316A">
        <w:rPr>
          <w:rFonts w:asciiTheme="minorHAnsi" w:hAnsiTheme="minorHAnsi" w:cstheme="minorHAnsi"/>
          <w:sz w:val="24"/>
          <w:szCs w:val="24"/>
        </w:rPr>
        <w:t>Title: __________________________________</w:t>
      </w:r>
    </w:p>
    <w:p w14:paraId="0CE73249" w14:textId="77777777" w:rsidR="00AE2510" w:rsidRPr="0064316A" w:rsidRDefault="00AE2510" w:rsidP="00AE2510">
      <w:pPr>
        <w:adjustRightInd w:val="0"/>
        <w:rPr>
          <w:rFonts w:asciiTheme="minorHAnsi" w:hAnsiTheme="minorHAnsi" w:cstheme="minorHAnsi"/>
          <w:sz w:val="24"/>
          <w:szCs w:val="24"/>
        </w:rPr>
      </w:pPr>
    </w:p>
    <w:p w14:paraId="1C80D2DE" w14:textId="77777777" w:rsidR="00AE2510" w:rsidRPr="0064316A" w:rsidRDefault="00AE2510" w:rsidP="00AE2510">
      <w:pPr>
        <w:adjustRightInd w:val="0"/>
        <w:rPr>
          <w:rFonts w:asciiTheme="minorHAnsi" w:hAnsiTheme="minorHAnsi" w:cstheme="minorHAnsi"/>
          <w:sz w:val="24"/>
          <w:szCs w:val="24"/>
        </w:rPr>
      </w:pPr>
      <w:r w:rsidRPr="0064316A">
        <w:rPr>
          <w:rFonts w:asciiTheme="minorHAnsi" w:hAnsiTheme="minorHAnsi" w:cstheme="minorHAnsi"/>
          <w:sz w:val="24"/>
          <w:szCs w:val="24"/>
        </w:rPr>
        <w:t>Company: __________________________________</w:t>
      </w:r>
    </w:p>
    <w:p w14:paraId="152658E8" w14:textId="77777777" w:rsidR="00AE2510" w:rsidRPr="0064316A" w:rsidRDefault="00AE2510" w:rsidP="00AE2510">
      <w:pPr>
        <w:adjustRightInd w:val="0"/>
        <w:rPr>
          <w:rFonts w:asciiTheme="minorHAnsi" w:hAnsiTheme="minorHAnsi" w:cstheme="minorHAnsi"/>
          <w:sz w:val="24"/>
          <w:szCs w:val="24"/>
        </w:rPr>
      </w:pPr>
    </w:p>
    <w:p w14:paraId="7B2D6FFA" w14:textId="77777777" w:rsidR="00AE2510" w:rsidRPr="0064316A" w:rsidRDefault="00AE2510" w:rsidP="00AE2510">
      <w:pPr>
        <w:adjustRightInd w:val="0"/>
        <w:rPr>
          <w:rFonts w:asciiTheme="minorHAnsi" w:hAnsiTheme="minorHAnsi" w:cstheme="minorHAnsi"/>
          <w:sz w:val="24"/>
          <w:szCs w:val="24"/>
        </w:rPr>
      </w:pPr>
      <w:r w:rsidRPr="0064316A">
        <w:rPr>
          <w:rFonts w:asciiTheme="minorHAnsi" w:hAnsiTheme="minorHAnsi" w:cstheme="minorHAnsi"/>
          <w:sz w:val="24"/>
          <w:szCs w:val="24"/>
        </w:rPr>
        <w:t>Date: ______________________________________</w:t>
      </w:r>
    </w:p>
    <w:p w14:paraId="08CEEEC9" w14:textId="489A66C9" w:rsidR="00C109DA" w:rsidRPr="0064316A" w:rsidRDefault="00C109DA" w:rsidP="0042516E">
      <w:pPr>
        <w:rPr>
          <w:rFonts w:asciiTheme="minorHAnsi" w:hAnsiTheme="minorHAnsi" w:cstheme="minorHAnsi"/>
          <w:color w:val="000000"/>
          <w:spacing w:val="16"/>
          <w:sz w:val="24"/>
        </w:rPr>
      </w:pPr>
    </w:p>
    <w:sectPr w:rsidR="00C109DA" w:rsidRPr="0064316A" w:rsidSect="000A10F5">
      <w:footerReference w:type="default" r:id="rId23"/>
      <w:pgSz w:w="12240" w:h="15840"/>
      <w:pgMar w:top="220" w:right="1080" w:bottom="0" w:left="10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A400D" w14:textId="77777777" w:rsidR="00304695" w:rsidRDefault="00304695">
      <w:r>
        <w:separator/>
      </w:r>
    </w:p>
  </w:endnote>
  <w:endnote w:type="continuationSeparator" w:id="0">
    <w:p w14:paraId="20C2B999" w14:textId="77777777" w:rsidR="00304695" w:rsidRDefault="0030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9FFD8" w14:textId="77777777" w:rsidR="00C109DA" w:rsidRDefault="00304695">
    <w:pPr>
      <w:pStyle w:val="BodyText"/>
      <w:spacing w:line="14" w:lineRule="auto"/>
      <w:rPr>
        <w:sz w:val="20"/>
      </w:rPr>
    </w:pPr>
    <w:r>
      <w:pict w14:anchorId="4239FFDD">
        <v:shapetype id="_x0000_t202" coordsize="21600,21600" o:spt="202" path="m,l,21600r21600,l21600,xe">
          <v:stroke joinstyle="miter"/>
          <v:path gradientshapeok="t" o:connecttype="rect"/>
        </v:shapetype>
        <v:shape id="docshape6" o:spid="_x0000_s1030" type="#_x0000_t202" style="position:absolute;margin-left:71pt;margin-top:711.7pt;width:441.85pt;height:32.05pt;z-index:-16009216;mso-position-horizontal-relative:page;mso-position-vertical-relative:page" filled="f" stroked="f">
          <v:textbox inset="0,0,0,0">
            <w:txbxContent>
              <w:p w14:paraId="4239FFF5" w14:textId="77777777" w:rsidR="00C109DA" w:rsidRDefault="001104C6">
                <w:pPr>
                  <w:spacing w:before="14"/>
                  <w:ind w:left="4238" w:right="3836"/>
                  <w:jc w:val="center"/>
                  <w:rPr>
                    <w:sz w:val="16"/>
                  </w:rPr>
                </w:pPr>
                <w:r>
                  <w:rPr>
                    <w:sz w:val="16"/>
                  </w:rPr>
                  <w:t>Page</w:t>
                </w:r>
                <w:r>
                  <w:rPr>
                    <w:spacing w:val="1"/>
                    <w:sz w:val="16"/>
                  </w:rPr>
                  <w:t xml:space="preserve"> </w:t>
                </w:r>
                <w:r>
                  <w:fldChar w:fldCharType="begin"/>
                </w:r>
                <w:r>
                  <w:rPr>
                    <w:sz w:val="16"/>
                  </w:rPr>
                  <w:instrText xml:space="preserve"> PAGE </w:instrText>
                </w:r>
                <w:r>
                  <w:fldChar w:fldCharType="separate"/>
                </w:r>
                <w:r>
                  <w:t>2</w:t>
                </w:r>
                <w:r>
                  <w:fldChar w:fldCharType="end"/>
                </w:r>
                <w:r>
                  <w:rPr>
                    <w:spacing w:val="-2"/>
                    <w:sz w:val="16"/>
                  </w:rPr>
                  <w:t xml:space="preserve"> </w:t>
                </w:r>
                <w:r>
                  <w:rPr>
                    <w:sz w:val="16"/>
                  </w:rPr>
                  <w:t>of</w:t>
                </w:r>
                <w:r>
                  <w:rPr>
                    <w:spacing w:val="-1"/>
                    <w:sz w:val="16"/>
                  </w:rPr>
                  <w:t xml:space="preserve"> </w:t>
                </w:r>
                <w:r>
                  <w:rPr>
                    <w:sz w:val="16"/>
                  </w:rPr>
                  <w:t>3</w:t>
                </w:r>
              </w:p>
              <w:p w14:paraId="4239FFF6" w14:textId="77777777" w:rsidR="00C109DA" w:rsidRDefault="001104C6">
                <w:pPr>
                  <w:spacing w:before="101"/>
                  <w:ind w:left="20"/>
                  <w:rPr>
                    <w:sz w:val="14"/>
                  </w:rPr>
                </w:pPr>
                <w:r>
                  <w:rPr>
                    <w:sz w:val="14"/>
                  </w:rPr>
                  <w:t>Confidential, unpublished property of UPS Plant Engineering: Use and distribution limited solely to authorized personnel. The use, disclosure, reproduction,</w:t>
                </w:r>
                <w:r>
                  <w:rPr>
                    <w:spacing w:val="-32"/>
                    <w:sz w:val="14"/>
                  </w:rPr>
                  <w:t xml:space="preserve"> </w:t>
                </w:r>
                <w:r>
                  <w:rPr>
                    <w:sz w:val="14"/>
                  </w:rPr>
                  <w:t>modification,</w:t>
                </w:r>
                <w:r>
                  <w:rPr>
                    <w:spacing w:val="-3"/>
                    <w:sz w:val="14"/>
                  </w:rPr>
                  <w:t xml:space="preserve"> </w:t>
                </w:r>
                <w:r>
                  <w:rPr>
                    <w:sz w:val="14"/>
                  </w:rPr>
                  <w:t>transfer,</w:t>
                </w:r>
                <w:r>
                  <w:rPr>
                    <w:spacing w:val="-3"/>
                    <w:sz w:val="14"/>
                  </w:rPr>
                  <w:t xml:space="preserve"> </w:t>
                </w:r>
                <w:r>
                  <w:rPr>
                    <w:sz w:val="14"/>
                  </w:rPr>
                  <w:t>or</w:t>
                </w:r>
                <w:r>
                  <w:rPr>
                    <w:spacing w:val="-2"/>
                    <w:sz w:val="14"/>
                  </w:rPr>
                  <w:t xml:space="preserve"> </w:t>
                </w:r>
                <w:r>
                  <w:rPr>
                    <w:sz w:val="14"/>
                  </w:rPr>
                  <w:t>transmittal</w:t>
                </w:r>
                <w:r>
                  <w:rPr>
                    <w:spacing w:val="-3"/>
                    <w:sz w:val="14"/>
                  </w:rPr>
                  <w:t xml:space="preserve"> </w:t>
                </w:r>
                <w:r>
                  <w:rPr>
                    <w:sz w:val="14"/>
                  </w:rPr>
                  <w:t>of</w:t>
                </w:r>
                <w:r>
                  <w:rPr>
                    <w:spacing w:val="-2"/>
                    <w:sz w:val="14"/>
                  </w:rPr>
                  <w:t xml:space="preserve"> </w:t>
                </w:r>
                <w:r>
                  <w:rPr>
                    <w:sz w:val="14"/>
                  </w:rPr>
                  <w:t>this</w:t>
                </w:r>
                <w:r>
                  <w:rPr>
                    <w:spacing w:val="-3"/>
                    <w:sz w:val="14"/>
                  </w:rPr>
                  <w:t xml:space="preserve"> </w:t>
                </w:r>
                <w:r>
                  <w:rPr>
                    <w:sz w:val="14"/>
                  </w:rPr>
                  <w:t>work</w:t>
                </w:r>
                <w:r>
                  <w:rPr>
                    <w:spacing w:val="-1"/>
                    <w:sz w:val="14"/>
                  </w:rPr>
                  <w:t xml:space="preserve"> </w:t>
                </w:r>
                <w:r>
                  <w:rPr>
                    <w:sz w:val="14"/>
                  </w:rPr>
                  <w:t>for</w:t>
                </w:r>
                <w:r>
                  <w:rPr>
                    <w:spacing w:val="-2"/>
                    <w:sz w:val="14"/>
                  </w:rPr>
                  <w:t xml:space="preserve"> </w:t>
                </w:r>
                <w:r>
                  <w:rPr>
                    <w:sz w:val="14"/>
                  </w:rPr>
                  <w:t>any</w:t>
                </w:r>
                <w:r>
                  <w:rPr>
                    <w:spacing w:val="-3"/>
                    <w:sz w:val="14"/>
                  </w:rPr>
                  <w:t xml:space="preserve"> </w:t>
                </w:r>
                <w:r>
                  <w:rPr>
                    <w:sz w:val="14"/>
                  </w:rPr>
                  <w:t>purpose</w:t>
                </w:r>
                <w:r>
                  <w:rPr>
                    <w:spacing w:val="-2"/>
                    <w:sz w:val="14"/>
                  </w:rPr>
                  <w:t xml:space="preserve"> </w:t>
                </w:r>
                <w:r>
                  <w:rPr>
                    <w:sz w:val="14"/>
                  </w:rPr>
                  <w:t>in</w:t>
                </w:r>
                <w:r>
                  <w:rPr>
                    <w:spacing w:val="-1"/>
                    <w:sz w:val="14"/>
                  </w:rPr>
                  <w:t xml:space="preserve"> </w:t>
                </w:r>
                <w:r>
                  <w:rPr>
                    <w:sz w:val="14"/>
                  </w:rPr>
                  <w:t>any</w:t>
                </w:r>
                <w:r>
                  <w:rPr>
                    <w:spacing w:val="-4"/>
                    <w:sz w:val="14"/>
                  </w:rPr>
                  <w:t xml:space="preserve"> </w:t>
                </w:r>
                <w:r>
                  <w:rPr>
                    <w:sz w:val="14"/>
                  </w:rPr>
                  <w:t>form</w:t>
                </w:r>
                <w:r>
                  <w:rPr>
                    <w:spacing w:val="-4"/>
                    <w:sz w:val="14"/>
                  </w:rPr>
                  <w:t xml:space="preserve"> </w:t>
                </w:r>
                <w:r>
                  <w:rPr>
                    <w:sz w:val="14"/>
                  </w:rPr>
                  <w:t>or</w:t>
                </w:r>
                <w:r>
                  <w:rPr>
                    <w:spacing w:val="-3"/>
                    <w:sz w:val="14"/>
                  </w:rPr>
                  <w:t xml:space="preserve"> </w:t>
                </w:r>
                <w:r>
                  <w:rPr>
                    <w:sz w:val="14"/>
                  </w:rPr>
                  <w:t>by</w:t>
                </w:r>
                <w:r>
                  <w:rPr>
                    <w:spacing w:val="-4"/>
                    <w:sz w:val="14"/>
                  </w:rPr>
                  <w:t xml:space="preserve"> </w:t>
                </w:r>
                <w:r>
                  <w:rPr>
                    <w:sz w:val="14"/>
                  </w:rPr>
                  <w:t>any</w:t>
                </w:r>
                <w:r>
                  <w:rPr>
                    <w:spacing w:val="-3"/>
                    <w:sz w:val="14"/>
                  </w:rPr>
                  <w:t xml:space="preserve"> </w:t>
                </w:r>
                <w:r>
                  <w:rPr>
                    <w:sz w:val="14"/>
                  </w:rPr>
                  <w:t>means</w:t>
                </w:r>
                <w:r>
                  <w:rPr>
                    <w:spacing w:val="-2"/>
                    <w:sz w:val="14"/>
                  </w:rPr>
                  <w:t xml:space="preserve"> </w:t>
                </w:r>
                <w:r>
                  <w:rPr>
                    <w:sz w:val="14"/>
                  </w:rPr>
                  <w:t>without</w:t>
                </w:r>
                <w:r>
                  <w:rPr>
                    <w:spacing w:val="-2"/>
                    <w:sz w:val="14"/>
                  </w:rPr>
                  <w:t xml:space="preserve"> </w:t>
                </w:r>
                <w:r>
                  <w:rPr>
                    <w:sz w:val="14"/>
                  </w:rPr>
                  <w:t>the</w:t>
                </w:r>
                <w:r>
                  <w:rPr>
                    <w:spacing w:val="-3"/>
                    <w:sz w:val="14"/>
                  </w:rPr>
                  <w:t xml:space="preserve"> </w:t>
                </w:r>
                <w:r>
                  <w:rPr>
                    <w:sz w:val="14"/>
                  </w:rPr>
                  <w:t>written</w:t>
                </w:r>
                <w:r>
                  <w:rPr>
                    <w:spacing w:val="-3"/>
                    <w:sz w:val="14"/>
                  </w:rPr>
                  <w:t xml:space="preserve"> </w:t>
                </w:r>
                <w:r>
                  <w:rPr>
                    <w:sz w:val="14"/>
                  </w:rPr>
                  <w:t>permission</w:t>
                </w:r>
                <w:r>
                  <w:rPr>
                    <w:spacing w:val="-3"/>
                    <w:sz w:val="14"/>
                  </w:rPr>
                  <w:t xml:space="preserve"> </w:t>
                </w:r>
                <w:r>
                  <w:rPr>
                    <w:sz w:val="14"/>
                  </w:rPr>
                  <w:t>of</w:t>
                </w:r>
                <w:r>
                  <w:rPr>
                    <w:spacing w:val="-2"/>
                    <w:sz w:val="14"/>
                  </w:rPr>
                  <w:t xml:space="preserve"> </w:t>
                </w:r>
                <w:r>
                  <w:rPr>
                    <w:sz w:val="14"/>
                  </w:rPr>
                  <w:t>UPS</w:t>
                </w:r>
                <w:r>
                  <w:rPr>
                    <w:spacing w:val="-3"/>
                    <w:sz w:val="14"/>
                  </w:rPr>
                  <w:t xml:space="preserve"> </w:t>
                </w:r>
                <w:r>
                  <w:rPr>
                    <w:sz w:val="14"/>
                  </w:rPr>
                  <w:t>Plant</w:t>
                </w:r>
                <w:r>
                  <w:rPr>
                    <w:spacing w:val="-2"/>
                    <w:sz w:val="14"/>
                  </w:rPr>
                  <w:t xml:space="preserve"> </w:t>
                </w:r>
                <w:r>
                  <w:rPr>
                    <w:sz w:val="14"/>
                  </w:rPr>
                  <w:t>Engineering</w:t>
                </w:r>
                <w:r>
                  <w:rPr>
                    <w:spacing w:val="-1"/>
                    <w:sz w:val="14"/>
                  </w:rPr>
                  <w:t xml:space="preserve"> </w:t>
                </w:r>
                <w:r>
                  <w:rPr>
                    <w:sz w:val="14"/>
                  </w:rPr>
                  <w:t>is</w:t>
                </w:r>
              </w:p>
            </w:txbxContent>
          </v:textbox>
          <w10:wrap anchorx="page" anchory="page"/>
        </v:shape>
      </w:pict>
    </w:r>
    <w:r>
      <w:pict w14:anchorId="4239FFDE">
        <v:shape id="docshape7" o:spid="_x0000_s1029" type="#_x0000_t202" style="position:absolute;margin-left:71pt;margin-top:742.05pt;width:53.7pt;height:9.7pt;z-index:-16008704;mso-position-horizontal-relative:page;mso-position-vertical-relative:page" filled="f" stroked="f">
          <v:textbox inset="0,0,0,0">
            <w:txbxContent>
              <w:p w14:paraId="4239FFF7" w14:textId="77777777" w:rsidR="00C109DA" w:rsidRDefault="001104C6">
                <w:pPr>
                  <w:spacing w:before="13"/>
                  <w:ind w:left="20"/>
                  <w:rPr>
                    <w:sz w:val="14"/>
                  </w:rPr>
                </w:pPr>
                <w:r>
                  <w:rPr>
                    <w:sz w:val="14"/>
                  </w:rPr>
                  <w:t>strictly</w:t>
                </w:r>
                <w:r>
                  <w:rPr>
                    <w:spacing w:val="-7"/>
                    <w:sz w:val="14"/>
                  </w:rPr>
                  <w:t xml:space="preserve"> </w:t>
                </w:r>
                <w:r>
                  <w:rPr>
                    <w:sz w:val="14"/>
                  </w:rPr>
                  <w:t>prohibited.</w:t>
                </w:r>
              </w:p>
            </w:txbxContent>
          </v:textbox>
          <w10:wrap anchorx="page" anchory="page"/>
        </v:shape>
      </w:pict>
    </w:r>
    <w:r>
      <w:pict w14:anchorId="4239FFDF">
        <v:shape id="docshape8" o:spid="_x0000_s1028" type="#_x0000_t202" style="position:absolute;margin-left:458.2pt;margin-top:742.05pt;width:62.45pt;height:9.7pt;z-index:-16008192;mso-position-horizontal-relative:page;mso-position-vertical-relative:page" filled="f" stroked="f">
          <v:textbox inset="0,0,0,0">
            <w:txbxContent>
              <w:p w14:paraId="4239FFF8" w14:textId="77777777" w:rsidR="00C109DA" w:rsidRDefault="001104C6">
                <w:pPr>
                  <w:spacing w:before="13"/>
                  <w:ind w:left="20"/>
                  <w:rPr>
                    <w:sz w:val="14"/>
                  </w:rPr>
                </w:pPr>
                <w:r>
                  <w:rPr>
                    <w:sz w:val="14"/>
                  </w:rPr>
                  <w:t>Copyright</w:t>
                </w:r>
                <w:r>
                  <w:rPr>
                    <w:spacing w:val="-2"/>
                    <w:sz w:val="14"/>
                  </w:rPr>
                  <w:t xml:space="preserve"> </w:t>
                </w:r>
                <w:r>
                  <w:rPr>
                    <w:sz w:val="14"/>
                  </w:rPr>
                  <w:t>2011,</w:t>
                </w:r>
                <w:r>
                  <w:rPr>
                    <w:spacing w:val="-4"/>
                    <w:sz w:val="14"/>
                  </w:rPr>
                  <w:t xml:space="preserve"> </w:t>
                </w:r>
                <w:r>
                  <w:rPr>
                    <w:sz w:val="14"/>
                  </w:rPr>
                  <w:t>UPS</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9FFD9" w14:textId="77777777" w:rsidR="00C109DA" w:rsidRDefault="00304695">
    <w:pPr>
      <w:pStyle w:val="BodyText"/>
      <w:spacing w:line="14" w:lineRule="auto"/>
      <w:rPr>
        <w:sz w:val="20"/>
      </w:rPr>
    </w:pPr>
    <w:r>
      <w:pict w14:anchorId="4239FFE0">
        <v:shapetype id="_x0000_t202" coordsize="21600,21600" o:spt="202" path="m,l,21600r21600,l21600,xe">
          <v:stroke joinstyle="miter"/>
          <v:path gradientshapeok="t" o:connecttype="rect"/>
        </v:shapetype>
        <v:shape id="docshape17" o:spid="_x0000_s1027" type="#_x0000_t202" style="position:absolute;margin-left:274.55pt;margin-top:745.95pt;width:47.5pt;height:15.3pt;z-index:-16007680;mso-position-horizontal-relative:page;mso-position-vertical-relative:page" filled="f" stroked="f">
          <v:textbox inset="0,0,0,0">
            <w:txbxContent>
              <w:p w14:paraId="4239FFF9" w14:textId="77777777" w:rsidR="00C109DA" w:rsidRDefault="001104C6">
                <w:pPr>
                  <w:spacing w:before="10"/>
                  <w:ind w:left="20"/>
                  <w:rPr>
                    <w:sz w:val="24"/>
                  </w:rPr>
                </w:pPr>
                <w:r>
                  <w:rPr>
                    <w:sz w:val="16"/>
                  </w:rPr>
                  <w:t>Page</w:t>
                </w:r>
                <w:r>
                  <w:rPr>
                    <w:spacing w:val="-2"/>
                    <w:sz w:val="16"/>
                  </w:rPr>
                  <w:t xml:space="preserve"> </w:t>
                </w:r>
                <w:r>
                  <w:fldChar w:fldCharType="begin"/>
                </w:r>
                <w:r>
                  <w:rPr>
                    <w:sz w:val="24"/>
                  </w:rPr>
                  <w:instrText xml:space="preserve"> PAGE </w:instrText>
                </w:r>
                <w:r>
                  <w:fldChar w:fldCharType="separate"/>
                </w:r>
                <w:r>
                  <w:t>1</w:t>
                </w:r>
                <w:r>
                  <w:fldChar w:fldCharType="end"/>
                </w:r>
                <w:r>
                  <w:rPr>
                    <w:sz w:val="24"/>
                  </w:rPr>
                  <w:t xml:space="preserve"> of</w:t>
                </w:r>
                <w:r>
                  <w:rPr>
                    <w:spacing w:val="-2"/>
                    <w:sz w:val="24"/>
                  </w:rPr>
                  <w:t xml:space="preserve"> </w:t>
                </w:r>
                <w:r>
                  <w:rPr>
                    <w:sz w:val="24"/>
                  </w:rPr>
                  <w:t>5</w:t>
                </w:r>
              </w:p>
            </w:txbxContent>
          </v:textbox>
          <w10:wrap anchorx="page" anchory="page"/>
        </v:shape>
      </w:pict>
    </w:r>
    <w:r>
      <w:pict w14:anchorId="4239FFE1">
        <v:shape id="docshape18" o:spid="_x0000_s1026" type="#_x0000_t202" style="position:absolute;margin-left:58.75pt;margin-top:749.5pt;width:72.55pt;height:10.95pt;z-index:-16007168;mso-position-horizontal-relative:page;mso-position-vertical-relative:page" filled="f" stroked="f">
          <v:textbox inset="0,0,0,0">
            <w:txbxContent>
              <w:p w14:paraId="4239FFFA" w14:textId="77777777" w:rsidR="00C109DA" w:rsidRDefault="001104C6">
                <w:pPr>
                  <w:spacing w:before="14"/>
                  <w:ind w:left="20"/>
                  <w:rPr>
                    <w:sz w:val="16"/>
                  </w:rPr>
                </w:pPr>
                <w:r>
                  <w:rPr>
                    <w:sz w:val="16"/>
                  </w:rPr>
                  <w:t>OS_ContProcFrm.pdf</w:t>
                </w:r>
              </w:p>
            </w:txbxContent>
          </v:textbox>
          <w10:wrap anchorx="page" anchory="page"/>
        </v:shape>
      </w:pict>
    </w:r>
    <w:r>
      <w:pict w14:anchorId="4239FFE2">
        <v:shape id="docshape19" o:spid="_x0000_s1025" type="#_x0000_t202" style="position:absolute;margin-left:469pt;margin-top:749.5pt;width:64.45pt;height:10.95pt;z-index:-16006656;mso-position-horizontal-relative:page;mso-position-vertical-relative:page" filled="f" stroked="f">
          <v:textbox inset="0,0,0,0">
            <w:txbxContent>
              <w:p w14:paraId="4239FFFB" w14:textId="77777777" w:rsidR="00C109DA" w:rsidRDefault="001104C6">
                <w:pPr>
                  <w:spacing w:before="14"/>
                  <w:ind w:left="20"/>
                  <w:rPr>
                    <w:sz w:val="16"/>
                  </w:rPr>
                </w:pPr>
                <w:r>
                  <w:rPr>
                    <w:sz w:val="16"/>
                  </w:rPr>
                  <w:t>Revised</w:t>
                </w:r>
                <w:r>
                  <w:rPr>
                    <w:spacing w:val="-6"/>
                    <w:sz w:val="16"/>
                  </w:rPr>
                  <w:t xml:space="preserve"> </w:t>
                </w:r>
                <w:r>
                  <w:rPr>
                    <w:sz w:val="16"/>
                  </w:rPr>
                  <w:t>1/29//2013</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9FFDA" w14:textId="77777777" w:rsidR="00C109DA" w:rsidRDefault="00C109DA">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9FFDC" w14:textId="77777777" w:rsidR="00C109DA" w:rsidRDefault="00C109D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295E1" w14:textId="77777777" w:rsidR="00304695" w:rsidRDefault="00304695">
      <w:r>
        <w:separator/>
      </w:r>
    </w:p>
  </w:footnote>
  <w:footnote w:type="continuationSeparator" w:id="0">
    <w:p w14:paraId="11B03643" w14:textId="77777777" w:rsidR="00304695" w:rsidRDefault="003046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72AF"/>
    <w:multiLevelType w:val="hybridMultilevel"/>
    <w:tmpl w:val="D3DAF322"/>
    <w:lvl w:ilvl="0" w:tplc="F94ED886">
      <w:numFmt w:val="bullet"/>
      <w:lvlText w:val="•"/>
      <w:lvlJc w:val="left"/>
      <w:pPr>
        <w:ind w:left="1440" w:hanging="360"/>
      </w:pPr>
      <w:rPr>
        <w:rFonts w:ascii="Times New Roman" w:eastAsia="Times New Roman" w:hAnsi="Times New Roman" w:cs="Times New Roman" w:hint="default"/>
        <w:b w:val="0"/>
        <w:bCs w:val="0"/>
        <w:i w:val="0"/>
        <w:iCs w:val="0"/>
        <w:w w:val="99"/>
        <w:sz w:val="24"/>
        <w:szCs w:val="24"/>
        <w:lang w:val="en-US" w:eastAsia="en-US" w:bidi="ar-SA"/>
      </w:rPr>
    </w:lvl>
    <w:lvl w:ilvl="1" w:tplc="4754CEE0">
      <w:numFmt w:val="bullet"/>
      <w:lvlText w:val="•"/>
      <w:lvlJc w:val="left"/>
      <w:pPr>
        <w:ind w:left="2304" w:hanging="360"/>
      </w:pPr>
      <w:rPr>
        <w:rFonts w:hint="default"/>
        <w:lang w:val="en-US" w:eastAsia="en-US" w:bidi="ar-SA"/>
      </w:rPr>
    </w:lvl>
    <w:lvl w:ilvl="2" w:tplc="1ACA2D14">
      <w:numFmt w:val="bullet"/>
      <w:lvlText w:val="•"/>
      <w:lvlJc w:val="left"/>
      <w:pPr>
        <w:ind w:left="3168" w:hanging="360"/>
      </w:pPr>
      <w:rPr>
        <w:rFonts w:hint="default"/>
        <w:lang w:val="en-US" w:eastAsia="en-US" w:bidi="ar-SA"/>
      </w:rPr>
    </w:lvl>
    <w:lvl w:ilvl="3" w:tplc="CEFC33F0">
      <w:numFmt w:val="bullet"/>
      <w:lvlText w:val="•"/>
      <w:lvlJc w:val="left"/>
      <w:pPr>
        <w:ind w:left="4032" w:hanging="360"/>
      </w:pPr>
      <w:rPr>
        <w:rFonts w:hint="default"/>
        <w:lang w:val="en-US" w:eastAsia="en-US" w:bidi="ar-SA"/>
      </w:rPr>
    </w:lvl>
    <w:lvl w:ilvl="4" w:tplc="02E20732">
      <w:numFmt w:val="bullet"/>
      <w:lvlText w:val="•"/>
      <w:lvlJc w:val="left"/>
      <w:pPr>
        <w:ind w:left="4896" w:hanging="360"/>
      </w:pPr>
      <w:rPr>
        <w:rFonts w:hint="default"/>
        <w:lang w:val="en-US" w:eastAsia="en-US" w:bidi="ar-SA"/>
      </w:rPr>
    </w:lvl>
    <w:lvl w:ilvl="5" w:tplc="87985CB4">
      <w:numFmt w:val="bullet"/>
      <w:lvlText w:val="•"/>
      <w:lvlJc w:val="left"/>
      <w:pPr>
        <w:ind w:left="5760" w:hanging="360"/>
      </w:pPr>
      <w:rPr>
        <w:rFonts w:hint="default"/>
        <w:lang w:val="en-US" w:eastAsia="en-US" w:bidi="ar-SA"/>
      </w:rPr>
    </w:lvl>
    <w:lvl w:ilvl="6" w:tplc="B7DC263C">
      <w:numFmt w:val="bullet"/>
      <w:lvlText w:val="•"/>
      <w:lvlJc w:val="left"/>
      <w:pPr>
        <w:ind w:left="6624" w:hanging="360"/>
      </w:pPr>
      <w:rPr>
        <w:rFonts w:hint="default"/>
        <w:lang w:val="en-US" w:eastAsia="en-US" w:bidi="ar-SA"/>
      </w:rPr>
    </w:lvl>
    <w:lvl w:ilvl="7" w:tplc="2E8E86A4">
      <w:numFmt w:val="bullet"/>
      <w:lvlText w:val="•"/>
      <w:lvlJc w:val="left"/>
      <w:pPr>
        <w:ind w:left="7488" w:hanging="360"/>
      </w:pPr>
      <w:rPr>
        <w:rFonts w:hint="default"/>
        <w:lang w:val="en-US" w:eastAsia="en-US" w:bidi="ar-SA"/>
      </w:rPr>
    </w:lvl>
    <w:lvl w:ilvl="8" w:tplc="A45E18F6">
      <w:numFmt w:val="bullet"/>
      <w:lvlText w:val="•"/>
      <w:lvlJc w:val="left"/>
      <w:pPr>
        <w:ind w:left="8352" w:hanging="360"/>
      </w:pPr>
      <w:rPr>
        <w:rFonts w:hint="default"/>
        <w:lang w:val="en-US" w:eastAsia="en-US" w:bidi="ar-SA"/>
      </w:rPr>
    </w:lvl>
  </w:abstractNum>
  <w:abstractNum w:abstractNumId="1" w15:restartNumberingAfterBreak="0">
    <w:nsid w:val="0CD15692"/>
    <w:multiLevelType w:val="hybridMultilevel"/>
    <w:tmpl w:val="EA8CB82A"/>
    <w:lvl w:ilvl="0" w:tplc="A1302028">
      <w:numFmt w:val="bullet"/>
      <w:lvlText w:val=""/>
      <w:lvlJc w:val="left"/>
      <w:pPr>
        <w:ind w:left="1015" w:hanging="360"/>
      </w:pPr>
      <w:rPr>
        <w:rFonts w:ascii="Symbol" w:eastAsia="Symbol" w:hAnsi="Symbol" w:cs="Symbol" w:hint="default"/>
        <w:b w:val="0"/>
        <w:bCs w:val="0"/>
        <w:i w:val="0"/>
        <w:iCs w:val="0"/>
        <w:w w:val="100"/>
        <w:sz w:val="24"/>
        <w:szCs w:val="24"/>
        <w:lang w:val="en-US" w:eastAsia="en-US" w:bidi="ar-SA"/>
      </w:rPr>
    </w:lvl>
    <w:lvl w:ilvl="1" w:tplc="1F1AAAAC">
      <w:numFmt w:val="bullet"/>
      <w:lvlText w:val="•"/>
      <w:lvlJc w:val="left"/>
      <w:pPr>
        <w:ind w:left="1926" w:hanging="360"/>
      </w:pPr>
      <w:rPr>
        <w:rFonts w:hint="default"/>
        <w:lang w:val="en-US" w:eastAsia="en-US" w:bidi="ar-SA"/>
      </w:rPr>
    </w:lvl>
    <w:lvl w:ilvl="2" w:tplc="087604CA">
      <w:numFmt w:val="bullet"/>
      <w:lvlText w:val="•"/>
      <w:lvlJc w:val="left"/>
      <w:pPr>
        <w:ind w:left="2832" w:hanging="360"/>
      </w:pPr>
      <w:rPr>
        <w:rFonts w:hint="default"/>
        <w:lang w:val="en-US" w:eastAsia="en-US" w:bidi="ar-SA"/>
      </w:rPr>
    </w:lvl>
    <w:lvl w:ilvl="3" w:tplc="09FC5DBA">
      <w:numFmt w:val="bullet"/>
      <w:lvlText w:val="•"/>
      <w:lvlJc w:val="left"/>
      <w:pPr>
        <w:ind w:left="3738" w:hanging="360"/>
      </w:pPr>
      <w:rPr>
        <w:rFonts w:hint="default"/>
        <w:lang w:val="en-US" w:eastAsia="en-US" w:bidi="ar-SA"/>
      </w:rPr>
    </w:lvl>
    <w:lvl w:ilvl="4" w:tplc="321AA0F2">
      <w:numFmt w:val="bullet"/>
      <w:lvlText w:val="•"/>
      <w:lvlJc w:val="left"/>
      <w:pPr>
        <w:ind w:left="4644" w:hanging="360"/>
      </w:pPr>
      <w:rPr>
        <w:rFonts w:hint="default"/>
        <w:lang w:val="en-US" w:eastAsia="en-US" w:bidi="ar-SA"/>
      </w:rPr>
    </w:lvl>
    <w:lvl w:ilvl="5" w:tplc="06D470B6">
      <w:numFmt w:val="bullet"/>
      <w:lvlText w:val="•"/>
      <w:lvlJc w:val="left"/>
      <w:pPr>
        <w:ind w:left="5550" w:hanging="360"/>
      </w:pPr>
      <w:rPr>
        <w:rFonts w:hint="default"/>
        <w:lang w:val="en-US" w:eastAsia="en-US" w:bidi="ar-SA"/>
      </w:rPr>
    </w:lvl>
    <w:lvl w:ilvl="6" w:tplc="97C85A14">
      <w:numFmt w:val="bullet"/>
      <w:lvlText w:val="•"/>
      <w:lvlJc w:val="left"/>
      <w:pPr>
        <w:ind w:left="6456" w:hanging="360"/>
      </w:pPr>
      <w:rPr>
        <w:rFonts w:hint="default"/>
        <w:lang w:val="en-US" w:eastAsia="en-US" w:bidi="ar-SA"/>
      </w:rPr>
    </w:lvl>
    <w:lvl w:ilvl="7" w:tplc="4B488E74">
      <w:numFmt w:val="bullet"/>
      <w:lvlText w:val="•"/>
      <w:lvlJc w:val="left"/>
      <w:pPr>
        <w:ind w:left="7362" w:hanging="360"/>
      </w:pPr>
      <w:rPr>
        <w:rFonts w:hint="default"/>
        <w:lang w:val="en-US" w:eastAsia="en-US" w:bidi="ar-SA"/>
      </w:rPr>
    </w:lvl>
    <w:lvl w:ilvl="8" w:tplc="6DB2D3AA">
      <w:numFmt w:val="bullet"/>
      <w:lvlText w:val="•"/>
      <w:lvlJc w:val="left"/>
      <w:pPr>
        <w:ind w:left="8268" w:hanging="360"/>
      </w:pPr>
      <w:rPr>
        <w:rFonts w:hint="default"/>
        <w:lang w:val="en-US" w:eastAsia="en-US" w:bidi="ar-SA"/>
      </w:rPr>
    </w:lvl>
  </w:abstractNum>
  <w:abstractNum w:abstractNumId="2" w15:restartNumberingAfterBreak="0">
    <w:nsid w:val="15A62C7D"/>
    <w:multiLevelType w:val="hybridMultilevel"/>
    <w:tmpl w:val="CF126C80"/>
    <w:lvl w:ilvl="0" w:tplc="C122D170">
      <w:numFmt w:val="bullet"/>
      <w:lvlText w:val="*"/>
      <w:lvlJc w:val="left"/>
      <w:pPr>
        <w:ind w:left="415" w:hanging="300"/>
      </w:pPr>
      <w:rPr>
        <w:rFonts w:ascii="Times New Roman" w:eastAsia="Times New Roman" w:hAnsi="Times New Roman" w:cs="Times New Roman" w:hint="default"/>
        <w:b/>
        <w:bCs/>
        <w:spacing w:val="-3"/>
        <w:w w:val="99"/>
        <w:sz w:val="24"/>
        <w:szCs w:val="24"/>
        <w:lang w:val="en-US" w:eastAsia="en-US" w:bidi="en-US"/>
      </w:rPr>
    </w:lvl>
    <w:lvl w:ilvl="1" w:tplc="571EB426">
      <w:numFmt w:val="bullet"/>
      <w:lvlText w:val="•"/>
      <w:lvlJc w:val="left"/>
      <w:pPr>
        <w:ind w:left="1440" w:hanging="360"/>
      </w:pPr>
      <w:rPr>
        <w:rFonts w:ascii="Times New Roman" w:eastAsia="Times New Roman" w:hAnsi="Times New Roman" w:cs="Times New Roman" w:hint="default"/>
        <w:w w:val="99"/>
        <w:sz w:val="24"/>
        <w:szCs w:val="24"/>
        <w:lang w:val="en-US" w:eastAsia="en-US" w:bidi="en-US"/>
      </w:rPr>
    </w:lvl>
    <w:lvl w:ilvl="2" w:tplc="BFD61BB0">
      <w:numFmt w:val="bullet"/>
      <w:lvlText w:val="•"/>
      <w:lvlJc w:val="left"/>
      <w:pPr>
        <w:ind w:left="2400" w:hanging="360"/>
      </w:pPr>
      <w:rPr>
        <w:rFonts w:hint="default"/>
        <w:lang w:val="en-US" w:eastAsia="en-US" w:bidi="en-US"/>
      </w:rPr>
    </w:lvl>
    <w:lvl w:ilvl="3" w:tplc="9746D7E6">
      <w:numFmt w:val="bullet"/>
      <w:lvlText w:val="•"/>
      <w:lvlJc w:val="left"/>
      <w:pPr>
        <w:ind w:left="3360" w:hanging="360"/>
      </w:pPr>
      <w:rPr>
        <w:rFonts w:hint="default"/>
        <w:lang w:val="en-US" w:eastAsia="en-US" w:bidi="en-US"/>
      </w:rPr>
    </w:lvl>
    <w:lvl w:ilvl="4" w:tplc="23C2121A">
      <w:numFmt w:val="bullet"/>
      <w:lvlText w:val="•"/>
      <w:lvlJc w:val="left"/>
      <w:pPr>
        <w:ind w:left="4320" w:hanging="360"/>
      </w:pPr>
      <w:rPr>
        <w:rFonts w:hint="default"/>
        <w:lang w:val="en-US" w:eastAsia="en-US" w:bidi="en-US"/>
      </w:rPr>
    </w:lvl>
    <w:lvl w:ilvl="5" w:tplc="CB28617A">
      <w:numFmt w:val="bullet"/>
      <w:lvlText w:val="•"/>
      <w:lvlJc w:val="left"/>
      <w:pPr>
        <w:ind w:left="5280" w:hanging="360"/>
      </w:pPr>
      <w:rPr>
        <w:rFonts w:hint="default"/>
        <w:lang w:val="en-US" w:eastAsia="en-US" w:bidi="en-US"/>
      </w:rPr>
    </w:lvl>
    <w:lvl w:ilvl="6" w:tplc="FABCA334">
      <w:numFmt w:val="bullet"/>
      <w:lvlText w:val="•"/>
      <w:lvlJc w:val="left"/>
      <w:pPr>
        <w:ind w:left="6240" w:hanging="360"/>
      </w:pPr>
      <w:rPr>
        <w:rFonts w:hint="default"/>
        <w:lang w:val="en-US" w:eastAsia="en-US" w:bidi="en-US"/>
      </w:rPr>
    </w:lvl>
    <w:lvl w:ilvl="7" w:tplc="86F251DC">
      <w:numFmt w:val="bullet"/>
      <w:lvlText w:val="•"/>
      <w:lvlJc w:val="left"/>
      <w:pPr>
        <w:ind w:left="7200" w:hanging="360"/>
      </w:pPr>
      <w:rPr>
        <w:rFonts w:hint="default"/>
        <w:lang w:val="en-US" w:eastAsia="en-US" w:bidi="en-US"/>
      </w:rPr>
    </w:lvl>
    <w:lvl w:ilvl="8" w:tplc="D58AB794">
      <w:numFmt w:val="bullet"/>
      <w:lvlText w:val="•"/>
      <w:lvlJc w:val="left"/>
      <w:pPr>
        <w:ind w:left="8160" w:hanging="360"/>
      </w:pPr>
      <w:rPr>
        <w:rFonts w:hint="default"/>
        <w:lang w:val="en-US" w:eastAsia="en-US" w:bidi="en-US"/>
      </w:rPr>
    </w:lvl>
  </w:abstractNum>
  <w:abstractNum w:abstractNumId="3" w15:restartNumberingAfterBreak="0">
    <w:nsid w:val="1C650868"/>
    <w:multiLevelType w:val="hybridMultilevel"/>
    <w:tmpl w:val="77FEB86A"/>
    <w:lvl w:ilvl="0" w:tplc="576426B4">
      <w:start w:val="1"/>
      <w:numFmt w:val="decimal"/>
      <w:lvlText w:val="%1)"/>
      <w:lvlJc w:val="left"/>
      <w:pPr>
        <w:ind w:left="1079" w:hanging="360"/>
        <w:jc w:val="left"/>
      </w:pPr>
      <w:rPr>
        <w:rFonts w:hint="default"/>
        <w:w w:val="99"/>
        <w:lang w:val="en-US" w:eastAsia="en-US" w:bidi="ar-SA"/>
      </w:rPr>
    </w:lvl>
    <w:lvl w:ilvl="1" w:tplc="268C4AF8">
      <w:numFmt w:val="bullet"/>
      <w:lvlText w:val="•"/>
      <w:lvlJc w:val="left"/>
      <w:pPr>
        <w:ind w:left="1980" w:hanging="360"/>
      </w:pPr>
      <w:rPr>
        <w:rFonts w:hint="default"/>
        <w:lang w:val="en-US" w:eastAsia="en-US" w:bidi="ar-SA"/>
      </w:rPr>
    </w:lvl>
    <w:lvl w:ilvl="2" w:tplc="75CA5BE6">
      <w:numFmt w:val="bullet"/>
      <w:lvlText w:val="•"/>
      <w:lvlJc w:val="left"/>
      <w:pPr>
        <w:ind w:left="2880" w:hanging="360"/>
      </w:pPr>
      <w:rPr>
        <w:rFonts w:hint="default"/>
        <w:lang w:val="en-US" w:eastAsia="en-US" w:bidi="ar-SA"/>
      </w:rPr>
    </w:lvl>
    <w:lvl w:ilvl="3" w:tplc="EC16C1A8">
      <w:numFmt w:val="bullet"/>
      <w:lvlText w:val="•"/>
      <w:lvlJc w:val="left"/>
      <w:pPr>
        <w:ind w:left="3780" w:hanging="360"/>
      </w:pPr>
      <w:rPr>
        <w:rFonts w:hint="default"/>
        <w:lang w:val="en-US" w:eastAsia="en-US" w:bidi="ar-SA"/>
      </w:rPr>
    </w:lvl>
    <w:lvl w:ilvl="4" w:tplc="F404F96C">
      <w:numFmt w:val="bullet"/>
      <w:lvlText w:val="•"/>
      <w:lvlJc w:val="left"/>
      <w:pPr>
        <w:ind w:left="4680" w:hanging="360"/>
      </w:pPr>
      <w:rPr>
        <w:rFonts w:hint="default"/>
        <w:lang w:val="en-US" w:eastAsia="en-US" w:bidi="ar-SA"/>
      </w:rPr>
    </w:lvl>
    <w:lvl w:ilvl="5" w:tplc="6D141BAA">
      <w:numFmt w:val="bullet"/>
      <w:lvlText w:val="•"/>
      <w:lvlJc w:val="left"/>
      <w:pPr>
        <w:ind w:left="5580" w:hanging="360"/>
      </w:pPr>
      <w:rPr>
        <w:rFonts w:hint="default"/>
        <w:lang w:val="en-US" w:eastAsia="en-US" w:bidi="ar-SA"/>
      </w:rPr>
    </w:lvl>
    <w:lvl w:ilvl="6" w:tplc="CBE6B052">
      <w:numFmt w:val="bullet"/>
      <w:lvlText w:val="•"/>
      <w:lvlJc w:val="left"/>
      <w:pPr>
        <w:ind w:left="6480" w:hanging="360"/>
      </w:pPr>
      <w:rPr>
        <w:rFonts w:hint="default"/>
        <w:lang w:val="en-US" w:eastAsia="en-US" w:bidi="ar-SA"/>
      </w:rPr>
    </w:lvl>
    <w:lvl w:ilvl="7" w:tplc="F072F834">
      <w:numFmt w:val="bullet"/>
      <w:lvlText w:val="•"/>
      <w:lvlJc w:val="left"/>
      <w:pPr>
        <w:ind w:left="7380" w:hanging="360"/>
      </w:pPr>
      <w:rPr>
        <w:rFonts w:hint="default"/>
        <w:lang w:val="en-US" w:eastAsia="en-US" w:bidi="ar-SA"/>
      </w:rPr>
    </w:lvl>
    <w:lvl w:ilvl="8" w:tplc="AD0C204C">
      <w:numFmt w:val="bullet"/>
      <w:lvlText w:val="•"/>
      <w:lvlJc w:val="left"/>
      <w:pPr>
        <w:ind w:left="8280" w:hanging="360"/>
      </w:pPr>
      <w:rPr>
        <w:rFonts w:hint="default"/>
        <w:lang w:val="en-US" w:eastAsia="en-US" w:bidi="ar-SA"/>
      </w:rPr>
    </w:lvl>
  </w:abstractNum>
  <w:abstractNum w:abstractNumId="4" w15:restartNumberingAfterBreak="0">
    <w:nsid w:val="42B849D5"/>
    <w:multiLevelType w:val="hybridMultilevel"/>
    <w:tmpl w:val="6B5AF2D2"/>
    <w:lvl w:ilvl="0" w:tplc="05028FF0">
      <w:start w:val="1"/>
      <w:numFmt w:val="decimal"/>
      <w:lvlText w:val="%1)"/>
      <w:lvlJc w:val="left"/>
      <w:pPr>
        <w:ind w:left="1080" w:hanging="360"/>
        <w:jc w:val="left"/>
      </w:pPr>
      <w:rPr>
        <w:rFonts w:ascii="Calibri" w:eastAsia="Calibri" w:hAnsi="Calibri" w:cs="Calibri" w:hint="default"/>
        <w:b w:val="0"/>
        <w:bCs w:val="0"/>
        <w:i w:val="0"/>
        <w:iCs w:val="0"/>
        <w:spacing w:val="-1"/>
        <w:w w:val="100"/>
        <w:sz w:val="24"/>
        <w:szCs w:val="24"/>
        <w:lang w:val="en-US" w:eastAsia="en-US" w:bidi="ar-SA"/>
      </w:rPr>
    </w:lvl>
    <w:lvl w:ilvl="1" w:tplc="766A5F82">
      <w:numFmt w:val="bullet"/>
      <w:lvlText w:val="•"/>
      <w:lvlJc w:val="left"/>
      <w:pPr>
        <w:ind w:left="1980" w:hanging="360"/>
      </w:pPr>
      <w:rPr>
        <w:rFonts w:hint="default"/>
        <w:lang w:val="en-US" w:eastAsia="en-US" w:bidi="ar-SA"/>
      </w:rPr>
    </w:lvl>
    <w:lvl w:ilvl="2" w:tplc="88603376">
      <w:numFmt w:val="bullet"/>
      <w:lvlText w:val="•"/>
      <w:lvlJc w:val="left"/>
      <w:pPr>
        <w:ind w:left="2880" w:hanging="360"/>
      </w:pPr>
      <w:rPr>
        <w:rFonts w:hint="default"/>
        <w:lang w:val="en-US" w:eastAsia="en-US" w:bidi="ar-SA"/>
      </w:rPr>
    </w:lvl>
    <w:lvl w:ilvl="3" w:tplc="7CCE9244">
      <w:numFmt w:val="bullet"/>
      <w:lvlText w:val="•"/>
      <w:lvlJc w:val="left"/>
      <w:pPr>
        <w:ind w:left="3780" w:hanging="360"/>
      </w:pPr>
      <w:rPr>
        <w:rFonts w:hint="default"/>
        <w:lang w:val="en-US" w:eastAsia="en-US" w:bidi="ar-SA"/>
      </w:rPr>
    </w:lvl>
    <w:lvl w:ilvl="4" w:tplc="D408DD96">
      <w:numFmt w:val="bullet"/>
      <w:lvlText w:val="•"/>
      <w:lvlJc w:val="left"/>
      <w:pPr>
        <w:ind w:left="4680" w:hanging="360"/>
      </w:pPr>
      <w:rPr>
        <w:rFonts w:hint="default"/>
        <w:lang w:val="en-US" w:eastAsia="en-US" w:bidi="ar-SA"/>
      </w:rPr>
    </w:lvl>
    <w:lvl w:ilvl="5" w:tplc="7D10600A">
      <w:numFmt w:val="bullet"/>
      <w:lvlText w:val="•"/>
      <w:lvlJc w:val="left"/>
      <w:pPr>
        <w:ind w:left="5580" w:hanging="360"/>
      </w:pPr>
      <w:rPr>
        <w:rFonts w:hint="default"/>
        <w:lang w:val="en-US" w:eastAsia="en-US" w:bidi="ar-SA"/>
      </w:rPr>
    </w:lvl>
    <w:lvl w:ilvl="6" w:tplc="D0584578">
      <w:numFmt w:val="bullet"/>
      <w:lvlText w:val="•"/>
      <w:lvlJc w:val="left"/>
      <w:pPr>
        <w:ind w:left="6480" w:hanging="360"/>
      </w:pPr>
      <w:rPr>
        <w:rFonts w:hint="default"/>
        <w:lang w:val="en-US" w:eastAsia="en-US" w:bidi="ar-SA"/>
      </w:rPr>
    </w:lvl>
    <w:lvl w:ilvl="7" w:tplc="7EE6E446">
      <w:numFmt w:val="bullet"/>
      <w:lvlText w:val="•"/>
      <w:lvlJc w:val="left"/>
      <w:pPr>
        <w:ind w:left="7380" w:hanging="360"/>
      </w:pPr>
      <w:rPr>
        <w:rFonts w:hint="default"/>
        <w:lang w:val="en-US" w:eastAsia="en-US" w:bidi="ar-SA"/>
      </w:rPr>
    </w:lvl>
    <w:lvl w:ilvl="8" w:tplc="08C268D6">
      <w:numFmt w:val="bullet"/>
      <w:lvlText w:val="•"/>
      <w:lvlJc w:val="left"/>
      <w:pPr>
        <w:ind w:left="8280" w:hanging="360"/>
      </w:pPr>
      <w:rPr>
        <w:rFonts w:hint="default"/>
        <w:lang w:val="en-US" w:eastAsia="en-US" w:bidi="ar-SA"/>
      </w:rPr>
    </w:lvl>
  </w:abstractNum>
  <w:abstractNum w:abstractNumId="5" w15:restartNumberingAfterBreak="0">
    <w:nsid w:val="45DD034A"/>
    <w:multiLevelType w:val="hybridMultilevel"/>
    <w:tmpl w:val="A2727A24"/>
    <w:lvl w:ilvl="0" w:tplc="452E47F4">
      <w:start w:val="1"/>
      <w:numFmt w:val="decimal"/>
      <w:lvlText w:val="%1."/>
      <w:lvlJc w:val="left"/>
      <w:pPr>
        <w:ind w:left="1439" w:hanging="360"/>
        <w:jc w:val="left"/>
      </w:pPr>
      <w:rPr>
        <w:rFonts w:ascii="Arial" w:eastAsia="Arial" w:hAnsi="Arial" w:cs="Arial" w:hint="default"/>
        <w:b w:val="0"/>
        <w:bCs w:val="0"/>
        <w:i w:val="0"/>
        <w:iCs w:val="0"/>
        <w:w w:val="100"/>
        <w:sz w:val="20"/>
        <w:szCs w:val="20"/>
        <w:lang w:val="en-US" w:eastAsia="en-US" w:bidi="ar-SA"/>
      </w:rPr>
    </w:lvl>
    <w:lvl w:ilvl="1" w:tplc="CAC8CDB6">
      <w:numFmt w:val="bullet"/>
      <w:lvlText w:val="•"/>
      <w:lvlJc w:val="left"/>
      <w:pPr>
        <w:ind w:left="2304" w:hanging="360"/>
      </w:pPr>
      <w:rPr>
        <w:rFonts w:hint="default"/>
        <w:lang w:val="en-US" w:eastAsia="en-US" w:bidi="ar-SA"/>
      </w:rPr>
    </w:lvl>
    <w:lvl w:ilvl="2" w:tplc="38547BE4">
      <w:numFmt w:val="bullet"/>
      <w:lvlText w:val="•"/>
      <w:lvlJc w:val="left"/>
      <w:pPr>
        <w:ind w:left="3168" w:hanging="360"/>
      </w:pPr>
      <w:rPr>
        <w:rFonts w:hint="default"/>
        <w:lang w:val="en-US" w:eastAsia="en-US" w:bidi="ar-SA"/>
      </w:rPr>
    </w:lvl>
    <w:lvl w:ilvl="3" w:tplc="6DE21908">
      <w:numFmt w:val="bullet"/>
      <w:lvlText w:val="•"/>
      <w:lvlJc w:val="left"/>
      <w:pPr>
        <w:ind w:left="4032" w:hanging="360"/>
      </w:pPr>
      <w:rPr>
        <w:rFonts w:hint="default"/>
        <w:lang w:val="en-US" w:eastAsia="en-US" w:bidi="ar-SA"/>
      </w:rPr>
    </w:lvl>
    <w:lvl w:ilvl="4" w:tplc="CA246D66">
      <w:numFmt w:val="bullet"/>
      <w:lvlText w:val="•"/>
      <w:lvlJc w:val="left"/>
      <w:pPr>
        <w:ind w:left="4896" w:hanging="360"/>
      </w:pPr>
      <w:rPr>
        <w:rFonts w:hint="default"/>
        <w:lang w:val="en-US" w:eastAsia="en-US" w:bidi="ar-SA"/>
      </w:rPr>
    </w:lvl>
    <w:lvl w:ilvl="5" w:tplc="492EDE32">
      <w:numFmt w:val="bullet"/>
      <w:lvlText w:val="•"/>
      <w:lvlJc w:val="left"/>
      <w:pPr>
        <w:ind w:left="5760" w:hanging="360"/>
      </w:pPr>
      <w:rPr>
        <w:rFonts w:hint="default"/>
        <w:lang w:val="en-US" w:eastAsia="en-US" w:bidi="ar-SA"/>
      </w:rPr>
    </w:lvl>
    <w:lvl w:ilvl="6" w:tplc="DDBC3800">
      <w:numFmt w:val="bullet"/>
      <w:lvlText w:val="•"/>
      <w:lvlJc w:val="left"/>
      <w:pPr>
        <w:ind w:left="6624" w:hanging="360"/>
      </w:pPr>
      <w:rPr>
        <w:rFonts w:hint="default"/>
        <w:lang w:val="en-US" w:eastAsia="en-US" w:bidi="ar-SA"/>
      </w:rPr>
    </w:lvl>
    <w:lvl w:ilvl="7" w:tplc="A3406FB8">
      <w:numFmt w:val="bullet"/>
      <w:lvlText w:val="•"/>
      <w:lvlJc w:val="left"/>
      <w:pPr>
        <w:ind w:left="7488" w:hanging="360"/>
      </w:pPr>
      <w:rPr>
        <w:rFonts w:hint="default"/>
        <w:lang w:val="en-US" w:eastAsia="en-US" w:bidi="ar-SA"/>
      </w:rPr>
    </w:lvl>
    <w:lvl w:ilvl="8" w:tplc="8982BCDE">
      <w:numFmt w:val="bullet"/>
      <w:lvlText w:val="•"/>
      <w:lvlJc w:val="left"/>
      <w:pPr>
        <w:ind w:left="8352" w:hanging="360"/>
      </w:pPr>
      <w:rPr>
        <w:rFonts w:hint="default"/>
        <w:lang w:val="en-US" w:eastAsia="en-US" w:bidi="ar-SA"/>
      </w:rPr>
    </w:lvl>
  </w:abstractNum>
  <w:abstractNum w:abstractNumId="6" w15:restartNumberingAfterBreak="0">
    <w:nsid w:val="53A47A80"/>
    <w:multiLevelType w:val="hybridMultilevel"/>
    <w:tmpl w:val="8458B68A"/>
    <w:lvl w:ilvl="0" w:tplc="618E0E26">
      <w:start w:val="1"/>
      <w:numFmt w:val="decimal"/>
      <w:lvlText w:val="%1."/>
      <w:lvlJc w:val="left"/>
      <w:pPr>
        <w:ind w:left="2518" w:hanging="360"/>
        <w:jc w:val="left"/>
      </w:pPr>
      <w:rPr>
        <w:rFonts w:ascii="Times New Roman" w:eastAsia="Times New Roman" w:hAnsi="Times New Roman" w:cs="Times New Roman" w:hint="default"/>
        <w:b/>
        <w:bCs/>
        <w:i w:val="0"/>
        <w:iCs w:val="0"/>
        <w:w w:val="100"/>
        <w:sz w:val="24"/>
        <w:szCs w:val="24"/>
        <w:lang w:val="en-US" w:eastAsia="en-US" w:bidi="ar-SA"/>
      </w:rPr>
    </w:lvl>
    <w:lvl w:ilvl="1" w:tplc="49F8FF90">
      <w:numFmt w:val="bullet"/>
      <w:lvlText w:val="•"/>
      <w:lvlJc w:val="left"/>
      <w:pPr>
        <w:ind w:left="3276" w:hanging="360"/>
      </w:pPr>
      <w:rPr>
        <w:rFonts w:hint="default"/>
        <w:lang w:val="en-US" w:eastAsia="en-US" w:bidi="ar-SA"/>
      </w:rPr>
    </w:lvl>
    <w:lvl w:ilvl="2" w:tplc="E87A41F4">
      <w:numFmt w:val="bullet"/>
      <w:lvlText w:val="•"/>
      <w:lvlJc w:val="left"/>
      <w:pPr>
        <w:ind w:left="4032" w:hanging="360"/>
      </w:pPr>
      <w:rPr>
        <w:rFonts w:hint="default"/>
        <w:lang w:val="en-US" w:eastAsia="en-US" w:bidi="ar-SA"/>
      </w:rPr>
    </w:lvl>
    <w:lvl w:ilvl="3" w:tplc="90569CE4">
      <w:numFmt w:val="bullet"/>
      <w:lvlText w:val="•"/>
      <w:lvlJc w:val="left"/>
      <w:pPr>
        <w:ind w:left="4788" w:hanging="360"/>
      </w:pPr>
      <w:rPr>
        <w:rFonts w:hint="default"/>
        <w:lang w:val="en-US" w:eastAsia="en-US" w:bidi="ar-SA"/>
      </w:rPr>
    </w:lvl>
    <w:lvl w:ilvl="4" w:tplc="7DDA76D4">
      <w:numFmt w:val="bullet"/>
      <w:lvlText w:val="•"/>
      <w:lvlJc w:val="left"/>
      <w:pPr>
        <w:ind w:left="5544" w:hanging="360"/>
      </w:pPr>
      <w:rPr>
        <w:rFonts w:hint="default"/>
        <w:lang w:val="en-US" w:eastAsia="en-US" w:bidi="ar-SA"/>
      </w:rPr>
    </w:lvl>
    <w:lvl w:ilvl="5" w:tplc="18640870">
      <w:numFmt w:val="bullet"/>
      <w:lvlText w:val="•"/>
      <w:lvlJc w:val="left"/>
      <w:pPr>
        <w:ind w:left="6300" w:hanging="360"/>
      </w:pPr>
      <w:rPr>
        <w:rFonts w:hint="default"/>
        <w:lang w:val="en-US" w:eastAsia="en-US" w:bidi="ar-SA"/>
      </w:rPr>
    </w:lvl>
    <w:lvl w:ilvl="6" w:tplc="14F4165A">
      <w:numFmt w:val="bullet"/>
      <w:lvlText w:val="•"/>
      <w:lvlJc w:val="left"/>
      <w:pPr>
        <w:ind w:left="7056" w:hanging="360"/>
      </w:pPr>
      <w:rPr>
        <w:rFonts w:hint="default"/>
        <w:lang w:val="en-US" w:eastAsia="en-US" w:bidi="ar-SA"/>
      </w:rPr>
    </w:lvl>
    <w:lvl w:ilvl="7" w:tplc="E6224C60">
      <w:numFmt w:val="bullet"/>
      <w:lvlText w:val="•"/>
      <w:lvlJc w:val="left"/>
      <w:pPr>
        <w:ind w:left="7812" w:hanging="360"/>
      </w:pPr>
      <w:rPr>
        <w:rFonts w:hint="default"/>
        <w:lang w:val="en-US" w:eastAsia="en-US" w:bidi="ar-SA"/>
      </w:rPr>
    </w:lvl>
    <w:lvl w:ilvl="8" w:tplc="6C98A30E">
      <w:numFmt w:val="bullet"/>
      <w:lvlText w:val="•"/>
      <w:lvlJc w:val="left"/>
      <w:pPr>
        <w:ind w:left="8568" w:hanging="360"/>
      </w:pPr>
      <w:rPr>
        <w:rFonts w:hint="default"/>
        <w:lang w:val="en-US" w:eastAsia="en-US" w:bidi="ar-SA"/>
      </w:rPr>
    </w:lvl>
  </w:abstractNum>
  <w:abstractNum w:abstractNumId="7" w15:restartNumberingAfterBreak="0">
    <w:nsid w:val="68DB79AF"/>
    <w:multiLevelType w:val="hybridMultilevel"/>
    <w:tmpl w:val="04B26316"/>
    <w:lvl w:ilvl="0" w:tplc="D1ECDE6C">
      <w:start w:val="1"/>
      <w:numFmt w:val="decimal"/>
      <w:lvlText w:val="%1."/>
      <w:lvlJc w:val="left"/>
      <w:pPr>
        <w:ind w:left="1079" w:hanging="360"/>
        <w:jc w:val="left"/>
      </w:pPr>
      <w:rPr>
        <w:rFonts w:ascii="Times New Roman" w:eastAsia="Times New Roman" w:hAnsi="Times New Roman" w:cs="Times New Roman" w:hint="default"/>
        <w:b/>
        <w:bCs/>
        <w:i w:val="0"/>
        <w:iCs w:val="0"/>
        <w:w w:val="100"/>
        <w:sz w:val="24"/>
        <w:szCs w:val="24"/>
        <w:lang w:val="en-US" w:eastAsia="en-US" w:bidi="ar-SA"/>
      </w:rPr>
    </w:lvl>
    <w:lvl w:ilvl="1" w:tplc="63FE7A68">
      <w:start w:val="1"/>
      <w:numFmt w:val="lowerLetter"/>
      <w:lvlText w:val="%2."/>
      <w:lvlJc w:val="left"/>
      <w:pPr>
        <w:ind w:left="1915"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4F640D9C">
      <w:numFmt w:val="bullet"/>
      <w:lvlText w:val="•"/>
      <w:lvlJc w:val="left"/>
      <w:pPr>
        <w:ind w:left="2826" w:hanging="360"/>
      </w:pPr>
      <w:rPr>
        <w:rFonts w:hint="default"/>
        <w:lang w:val="en-US" w:eastAsia="en-US" w:bidi="ar-SA"/>
      </w:rPr>
    </w:lvl>
    <w:lvl w:ilvl="3" w:tplc="5F3E3AEE">
      <w:numFmt w:val="bullet"/>
      <w:lvlText w:val="•"/>
      <w:lvlJc w:val="left"/>
      <w:pPr>
        <w:ind w:left="3733" w:hanging="360"/>
      </w:pPr>
      <w:rPr>
        <w:rFonts w:hint="default"/>
        <w:lang w:val="en-US" w:eastAsia="en-US" w:bidi="ar-SA"/>
      </w:rPr>
    </w:lvl>
    <w:lvl w:ilvl="4" w:tplc="2DDCD084">
      <w:numFmt w:val="bullet"/>
      <w:lvlText w:val="•"/>
      <w:lvlJc w:val="left"/>
      <w:pPr>
        <w:ind w:left="4640" w:hanging="360"/>
      </w:pPr>
      <w:rPr>
        <w:rFonts w:hint="default"/>
        <w:lang w:val="en-US" w:eastAsia="en-US" w:bidi="ar-SA"/>
      </w:rPr>
    </w:lvl>
    <w:lvl w:ilvl="5" w:tplc="F04080FC">
      <w:numFmt w:val="bullet"/>
      <w:lvlText w:val="•"/>
      <w:lvlJc w:val="left"/>
      <w:pPr>
        <w:ind w:left="5546" w:hanging="360"/>
      </w:pPr>
      <w:rPr>
        <w:rFonts w:hint="default"/>
        <w:lang w:val="en-US" w:eastAsia="en-US" w:bidi="ar-SA"/>
      </w:rPr>
    </w:lvl>
    <w:lvl w:ilvl="6" w:tplc="C5B66224">
      <w:numFmt w:val="bullet"/>
      <w:lvlText w:val="•"/>
      <w:lvlJc w:val="left"/>
      <w:pPr>
        <w:ind w:left="6453" w:hanging="360"/>
      </w:pPr>
      <w:rPr>
        <w:rFonts w:hint="default"/>
        <w:lang w:val="en-US" w:eastAsia="en-US" w:bidi="ar-SA"/>
      </w:rPr>
    </w:lvl>
    <w:lvl w:ilvl="7" w:tplc="54CA48F4">
      <w:numFmt w:val="bullet"/>
      <w:lvlText w:val="•"/>
      <w:lvlJc w:val="left"/>
      <w:pPr>
        <w:ind w:left="7360" w:hanging="360"/>
      </w:pPr>
      <w:rPr>
        <w:rFonts w:hint="default"/>
        <w:lang w:val="en-US" w:eastAsia="en-US" w:bidi="ar-SA"/>
      </w:rPr>
    </w:lvl>
    <w:lvl w:ilvl="8" w:tplc="084C8D72">
      <w:numFmt w:val="bullet"/>
      <w:lvlText w:val="•"/>
      <w:lvlJc w:val="left"/>
      <w:pPr>
        <w:ind w:left="8266" w:hanging="360"/>
      </w:pPr>
      <w:rPr>
        <w:rFonts w:hint="default"/>
        <w:lang w:val="en-US" w:eastAsia="en-US" w:bidi="ar-SA"/>
      </w:rPr>
    </w:lvl>
  </w:abstractNum>
  <w:abstractNum w:abstractNumId="8" w15:restartNumberingAfterBreak="0">
    <w:nsid w:val="6D2573C8"/>
    <w:multiLevelType w:val="hybridMultilevel"/>
    <w:tmpl w:val="40161DC6"/>
    <w:lvl w:ilvl="0" w:tplc="754C807E">
      <w:start w:val="1"/>
      <w:numFmt w:val="decimal"/>
      <w:lvlText w:val="%1."/>
      <w:lvlJc w:val="left"/>
      <w:pPr>
        <w:ind w:left="1079" w:hanging="360"/>
        <w:jc w:val="left"/>
      </w:pPr>
      <w:rPr>
        <w:rFonts w:ascii="Times New Roman" w:eastAsia="Times New Roman" w:hAnsi="Times New Roman" w:cs="Times New Roman" w:hint="default"/>
        <w:b/>
        <w:bCs/>
        <w:i w:val="0"/>
        <w:iCs w:val="0"/>
        <w:w w:val="100"/>
        <w:sz w:val="24"/>
        <w:szCs w:val="24"/>
        <w:lang w:val="en-US" w:eastAsia="en-US" w:bidi="ar-SA"/>
      </w:rPr>
    </w:lvl>
    <w:lvl w:ilvl="1" w:tplc="0A34F18A">
      <w:numFmt w:val="bullet"/>
      <w:lvlText w:val="•"/>
      <w:lvlJc w:val="left"/>
      <w:pPr>
        <w:ind w:left="1980" w:hanging="360"/>
      </w:pPr>
      <w:rPr>
        <w:rFonts w:hint="default"/>
        <w:lang w:val="en-US" w:eastAsia="en-US" w:bidi="ar-SA"/>
      </w:rPr>
    </w:lvl>
    <w:lvl w:ilvl="2" w:tplc="E4B6DEC4">
      <w:numFmt w:val="bullet"/>
      <w:lvlText w:val="•"/>
      <w:lvlJc w:val="left"/>
      <w:pPr>
        <w:ind w:left="2880" w:hanging="360"/>
      </w:pPr>
      <w:rPr>
        <w:rFonts w:hint="default"/>
        <w:lang w:val="en-US" w:eastAsia="en-US" w:bidi="ar-SA"/>
      </w:rPr>
    </w:lvl>
    <w:lvl w:ilvl="3" w:tplc="8F4E1022">
      <w:numFmt w:val="bullet"/>
      <w:lvlText w:val="•"/>
      <w:lvlJc w:val="left"/>
      <w:pPr>
        <w:ind w:left="3780" w:hanging="360"/>
      </w:pPr>
      <w:rPr>
        <w:rFonts w:hint="default"/>
        <w:lang w:val="en-US" w:eastAsia="en-US" w:bidi="ar-SA"/>
      </w:rPr>
    </w:lvl>
    <w:lvl w:ilvl="4" w:tplc="435C83BC">
      <w:numFmt w:val="bullet"/>
      <w:lvlText w:val="•"/>
      <w:lvlJc w:val="left"/>
      <w:pPr>
        <w:ind w:left="4680" w:hanging="360"/>
      </w:pPr>
      <w:rPr>
        <w:rFonts w:hint="default"/>
        <w:lang w:val="en-US" w:eastAsia="en-US" w:bidi="ar-SA"/>
      </w:rPr>
    </w:lvl>
    <w:lvl w:ilvl="5" w:tplc="4F3C14B2">
      <w:numFmt w:val="bullet"/>
      <w:lvlText w:val="•"/>
      <w:lvlJc w:val="left"/>
      <w:pPr>
        <w:ind w:left="5580" w:hanging="360"/>
      </w:pPr>
      <w:rPr>
        <w:rFonts w:hint="default"/>
        <w:lang w:val="en-US" w:eastAsia="en-US" w:bidi="ar-SA"/>
      </w:rPr>
    </w:lvl>
    <w:lvl w:ilvl="6" w:tplc="6F6AC734">
      <w:numFmt w:val="bullet"/>
      <w:lvlText w:val="•"/>
      <w:lvlJc w:val="left"/>
      <w:pPr>
        <w:ind w:left="6480" w:hanging="360"/>
      </w:pPr>
      <w:rPr>
        <w:rFonts w:hint="default"/>
        <w:lang w:val="en-US" w:eastAsia="en-US" w:bidi="ar-SA"/>
      </w:rPr>
    </w:lvl>
    <w:lvl w:ilvl="7" w:tplc="A3FA2268">
      <w:numFmt w:val="bullet"/>
      <w:lvlText w:val="•"/>
      <w:lvlJc w:val="left"/>
      <w:pPr>
        <w:ind w:left="7380" w:hanging="360"/>
      </w:pPr>
      <w:rPr>
        <w:rFonts w:hint="default"/>
        <w:lang w:val="en-US" w:eastAsia="en-US" w:bidi="ar-SA"/>
      </w:rPr>
    </w:lvl>
    <w:lvl w:ilvl="8" w:tplc="46547D8A">
      <w:numFmt w:val="bullet"/>
      <w:lvlText w:val="•"/>
      <w:lvlJc w:val="left"/>
      <w:pPr>
        <w:ind w:left="8280" w:hanging="360"/>
      </w:pPr>
      <w:rPr>
        <w:rFonts w:hint="default"/>
        <w:lang w:val="en-US" w:eastAsia="en-US" w:bidi="ar-SA"/>
      </w:rPr>
    </w:lvl>
  </w:abstractNum>
  <w:abstractNum w:abstractNumId="9" w15:restartNumberingAfterBreak="0">
    <w:nsid w:val="77C76B59"/>
    <w:multiLevelType w:val="hybridMultilevel"/>
    <w:tmpl w:val="084A415C"/>
    <w:lvl w:ilvl="0" w:tplc="F656CCF0">
      <w:start w:val="1"/>
      <w:numFmt w:val="decimal"/>
      <w:lvlText w:val="%1."/>
      <w:lvlJc w:val="left"/>
      <w:pPr>
        <w:ind w:left="1079" w:hanging="360"/>
        <w:jc w:val="left"/>
      </w:pPr>
      <w:rPr>
        <w:rFonts w:ascii="Times New Roman" w:eastAsia="Times New Roman" w:hAnsi="Times New Roman" w:cs="Times New Roman" w:hint="default"/>
        <w:b/>
        <w:bCs/>
        <w:i w:val="0"/>
        <w:iCs w:val="0"/>
        <w:w w:val="100"/>
        <w:sz w:val="24"/>
        <w:szCs w:val="24"/>
        <w:lang w:val="en-US" w:eastAsia="en-US" w:bidi="ar-SA"/>
      </w:rPr>
    </w:lvl>
    <w:lvl w:ilvl="1" w:tplc="D114ACBE">
      <w:start w:val="1"/>
      <w:numFmt w:val="upperLetter"/>
      <w:lvlText w:val="%2)"/>
      <w:lvlJc w:val="left"/>
      <w:pPr>
        <w:ind w:left="2878"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62C6C19A">
      <w:numFmt w:val="bullet"/>
      <w:lvlText w:val="•"/>
      <w:lvlJc w:val="left"/>
      <w:pPr>
        <w:ind w:left="3680" w:hanging="360"/>
      </w:pPr>
      <w:rPr>
        <w:rFonts w:hint="default"/>
        <w:lang w:val="en-US" w:eastAsia="en-US" w:bidi="ar-SA"/>
      </w:rPr>
    </w:lvl>
    <w:lvl w:ilvl="3" w:tplc="C97AF932">
      <w:numFmt w:val="bullet"/>
      <w:lvlText w:val="•"/>
      <w:lvlJc w:val="left"/>
      <w:pPr>
        <w:ind w:left="4480" w:hanging="360"/>
      </w:pPr>
      <w:rPr>
        <w:rFonts w:hint="default"/>
        <w:lang w:val="en-US" w:eastAsia="en-US" w:bidi="ar-SA"/>
      </w:rPr>
    </w:lvl>
    <w:lvl w:ilvl="4" w:tplc="948C2A48">
      <w:numFmt w:val="bullet"/>
      <w:lvlText w:val="•"/>
      <w:lvlJc w:val="left"/>
      <w:pPr>
        <w:ind w:left="5280" w:hanging="360"/>
      </w:pPr>
      <w:rPr>
        <w:rFonts w:hint="default"/>
        <w:lang w:val="en-US" w:eastAsia="en-US" w:bidi="ar-SA"/>
      </w:rPr>
    </w:lvl>
    <w:lvl w:ilvl="5" w:tplc="927E8C7E">
      <w:numFmt w:val="bullet"/>
      <w:lvlText w:val="•"/>
      <w:lvlJc w:val="left"/>
      <w:pPr>
        <w:ind w:left="6080" w:hanging="360"/>
      </w:pPr>
      <w:rPr>
        <w:rFonts w:hint="default"/>
        <w:lang w:val="en-US" w:eastAsia="en-US" w:bidi="ar-SA"/>
      </w:rPr>
    </w:lvl>
    <w:lvl w:ilvl="6" w:tplc="5CC8DB90">
      <w:numFmt w:val="bullet"/>
      <w:lvlText w:val="•"/>
      <w:lvlJc w:val="left"/>
      <w:pPr>
        <w:ind w:left="6880" w:hanging="360"/>
      </w:pPr>
      <w:rPr>
        <w:rFonts w:hint="default"/>
        <w:lang w:val="en-US" w:eastAsia="en-US" w:bidi="ar-SA"/>
      </w:rPr>
    </w:lvl>
    <w:lvl w:ilvl="7" w:tplc="C21E8566">
      <w:numFmt w:val="bullet"/>
      <w:lvlText w:val="•"/>
      <w:lvlJc w:val="left"/>
      <w:pPr>
        <w:ind w:left="7680" w:hanging="360"/>
      </w:pPr>
      <w:rPr>
        <w:rFonts w:hint="default"/>
        <w:lang w:val="en-US" w:eastAsia="en-US" w:bidi="ar-SA"/>
      </w:rPr>
    </w:lvl>
    <w:lvl w:ilvl="8" w:tplc="43A8F250">
      <w:numFmt w:val="bullet"/>
      <w:lvlText w:val="•"/>
      <w:lvlJc w:val="left"/>
      <w:pPr>
        <w:ind w:left="8480" w:hanging="360"/>
      </w:pPr>
      <w:rPr>
        <w:rFonts w:hint="default"/>
        <w:lang w:val="en-US" w:eastAsia="en-US" w:bidi="ar-SA"/>
      </w:rPr>
    </w:lvl>
  </w:abstractNum>
  <w:num w:numId="1" w16cid:durableId="443575370">
    <w:abstractNumId w:val="5"/>
  </w:num>
  <w:num w:numId="2" w16cid:durableId="1826388383">
    <w:abstractNumId w:val="0"/>
  </w:num>
  <w:num w:numId="3" w16cid:durableId="855114099">
    <w:abstractNumId w:val="1"/>
  </w:num>
  <w:num w:numId="4" w16cid:durableId="1192840082">
    <w:abstractNumId w:val="7"/>
  </w:num>
  <w:num w:numId="5" w16cid:durableId="791479379">
    <w:abstractNumId w:val="8"/>
  </w:num>
  <w:num w:numId="6" w16cid:durableId="1137646960">
    <w:abstractNumId w:val="6"/>
  </w:num>
  <w:num w:numId="7" w16cid:durableId="2042512117">
    <w:abstractNumId w:val="9"/>
  </w:num>
  <w:num w:numId="8" w16cid:durableId="2061398729">
    <w:abstractNumId w:val="4"/>
  </w:num>
  <w:num w:numId="9" w16cid:durableId="901451695">
    <w:abstractNumId w:val="3"/>
  </w:num>
  <w:num w:numId="10" w16cid:durableId="1027100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9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109DA"/>
    <w:rsid w:val="000A10F5"/>
    <w:rsid w:val="001104C6"/>
    <w:rsid w:val="00113CBA"/>
    <w:rsid w:val="00304695"/>
    <w:rsid w:val="003A6D2D"/>
    <w:rsid w:val="0042516E"/>
    <w:rsid w:val="0064316A"/>
    <w:rsid w:val="006A580D"/>
    <w:rsid w:val="007B30A2"/>
    <w:rsid w:val="00843482"/>
    <w:rsid w:val="00AE2510"/>
    <w:rsid w:val="00BB3427"/>
    <w:rsid w:val="00C109DA"/>
    <w:rsid w:val="00C631CD"/>
    <w:rsid w:val="00E43463"/>
    <w:rsid w:val="00F02C4E"/>
    <w:rsid w:val="00F669AE"/>
    <w:rsid w:val="00F8703C"/>
    <w:rsid w:val="00FD6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95"/>
    <o:shapelayout v:ext="edit">
      <o:idmap v:ext="edit" data="2"/>
    </o:shapelayout>
  </w:shapeDefaults>
  <w:decimalSymbol w:val="."/>
  <w:listSeparator w:val=","/>
  <w14:docId w14:val="4239FE53"/>
  <w15:docId w15:val="{DC974782-26A0-4844-93BE-7BB752DA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543" w:right="1546"/>
      <w:jc w:val="center"/>
      <w:outlineLvl w:val="0"/>
    </w:pPr>
    <w:rPr>
      <w:b/>
      <w:bCs/>
      <w:sz w:val="32"/>
      <w:szCs w:val="32"/>
    </w:rPr>
  </w:style>
  <w:style w:type="paragraph" w:styleId="Heading2">
    <w:name w:val="heading 2"/>
    <w:basedOn w:val="Normal"/>
    <w:uiPriority w:val="9"/>
    <w:unhideWhenUsed/>
    <w:qFormat/>
    <w:pPr>
      <w:ind w:left="1548" w:right="567"/>
      <w:jc w:val="center"/>
      <w:outlineLvl w:val="1"/>
    </w:pPr>
    <w:rPr>
      <w:b/>
      <w:bCs/>
      <w:sz w:val="28"/>
      <w:szCs w:val="28"/>
      <w:u w:val="single" w:color="000000"/>
    </w:rPr>
  </w:style>
  <w:style w:type="paragraph" w:styleId="Heading3">
    <w:name w:val="heading 3"/>
    <w:basedOn w:val="Normal"/>
    <w:uiPriority w:val="9"/>
    <w:unhideWhenUsed/>
    <w:qFormat/>
    <w:pPr>
      <w:spacing w:before="2"/>
      <w:ind w:left="2518" w:right="442"/>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1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www.vis-dhs.com/EmployerRegistration)%3B" TargetMode="Externa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oter" Target="footer4.xml"/><Relationship Id="rId10" Type="http://schemas.openxmlformats.org/officeDocument/2006/relationships/footer" Target="footer3.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jpe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4786</Words>
  <Characters>27286</Characters>
  <Application>Microsoft Office Word</Application>
  <DocSecurity>0</DocSecurity>
  <Lines>227</Lines>
  <Paragraphs>64</Paragraphs>
  <ScaleCrop>false</ScaleCrop>
  <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Landry, Louis @ Roswell</dc:creator>
  <cp:lastModifiedBy>Kirk, Paula @ Conyers</cp:lastModifiedBy>
  <cp:revision>3</cp:revision>
  <dcterms:created xsi:type="dcterms:W3CDTF">2022-03-04T20:38:00Z</dcterms:created>
  <dcterms:modified xsi:type="dcterms:W3CDTF">2022-06-29T16:25:00Z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2019-04-23T00:00:00Z</vt:filetime>
  </property>
  <property fmtid="{D5CDD505-2E9C-101B-9397-08002B2CF9AE}" pid="3" name="Creator">
    <vt:lpwstr>Acrobat PDFMaker 15 for Word</vt:lpwstr>
  </property>
  <property fmtid="{D5CDD505-2E9C-101B-9397-08002B2CF9AE}" pid="4" name="LastSaved">
    <vt:filetime>2022-03-04T00:00:00Z</vt:filetime>
  </property>
</Properties>
</file>